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3090D5" w:rsidR="00797186" w:rsidRDefault="00B01D91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22F1BF3A" wp14:editId="65225875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1809750" cy="788670"/>
            <wp:effectExtent l="0" t="0" r="0" b="0"/>
            <wp:wrapNone/>
            <wp:docPr id="2089967366" name="Picture 2089967366" descr="IREX_Logo_Color-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REX_Logo_Color-H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88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B75">
        <w:rPr>
          <w:rFonts w:ascii="Open Sans" w:eastAsia="Open Sans" w:hAnsi="Open Sans" w:cs="Open Sans"/>
          <w:b/>
          <w:noProof/>
          <w:color w:val="36609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C8611D" wp14:editId="4054A99D">
            <wp:simplePos x="0" y="0"/>
            <wp:positionH relativeFrom="column">
              <wp:posOffset>-358140</wp:posOffset>
            </wp:positionH>
            <wp:positionV relativeFrom="paragraph">
              <wp:posOffset>-525145</wp:posOffset>
            </wp:positionV>
            <wp:extent cx="2565400" cy="9926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99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39DDB000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00000003" w14:textId="3D9160F1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00000004" w14:textId="42AF9786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00000005" w14:textId="3B3B5251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00000006" w14:textId="1DB39154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00000007" w14:textId="78E22662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00000008" w14:textId="762B22BA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00000009" w14:textId="4B582430" w:rsidR="00797186" w:rsidRDefault="00797186" w:rsidP="29DC6008">
      <w:pPr>
        <w:widowControl w:val="0"/>
        <w:pBdr>
          <w:bottom w:val="single" w:sz="12" w:space="1" w:color="000000"/>
        </w:pBdr>
        <w:jc w:val="both"/>
        <w:rPr>
          <w:rFonts w:ascii="Open Sans" w:eastAsia="Open Sans" w:hAnsi="Open Sans" w:cs="Open Sans"/>
          <w:b/>
          <w:bCs/>
          <w:color w:val="366091"/>
          <w:sz w:val="22"/>
          <w:szCs w:val="22"/>
          <w:lang w:val="uk-UA"/>
        </w:rPr>
      </w:pPr>
    </w:p>
    <w:p w14:paraId="6221D138" w14:textId="13AE638C" w:rsidR="007B17AD" w:rsidRPr="005836FD" w:rsidRDefault="00727771" w:rsidP="087D2FD9">
      <w:pPr>
        <w:widowControl w:val="0"/>
        <w:pBdr>
          <w:bottom w:val="single" w:sz="12" w:space="1" w:color="000000"/>
        </w:pBdr>
        <w:jc w:val="center"/>
        <w:rPr>
          <w:rFonts w:ascii="Calibri" w:eastAsia="Calibri" w:hAnsi="Calibri" w:cs="Calibri"/>
          <w:color w:val="03989E"/>
          <w:sz w:val="44"/>
          <w:szCs w:val="44"/>
          <w:lang w:val="uk-UA"/>
        </w:rPr>
      </w:pPr>
      <w:r w:rsidRPr="087D2FD9">
        <w:rPr>
          <w:rFonts w:ascii="Calibri" w:eastAsia="Calibri" w:hAnsi="Calibri" w:cs="Calibri"/>
          <w:color w:val="03989E"/>
          <w:sz w:val="44"/>
          <w:szCs w:val="44"/>
          <w:lang w:val="uk-UA"/>
        </w:rPr>
        <w:t xml:space="preserve">МолодьТуТ: </w:t>
      </w:r>
      <w:r w:rsidR="3E8963B7" w:rsidRPr="087D2FD9">
        <w:rPr>
          <w:rFonts w:ascii="Calibri" w:eastAsia="Calibri" w:hAnsi="Calibri" w:cs="Calibri"/>
          <w:color w:val="03989E"/>
          <w:sz w:val="44"/>
          <w:szCs w:val="44"/>
          <w:lang w:val="uk-UA"/>
        </w:rPr>
        <w:t>створи</w:t>
      </w:r>
      <w:r w:rsidR="00E03A1B" w:rsidRPr="087D2FD9">
        <w:rPr>
          <w:rFonts w:ascii="Calibri" w:eastAsia="Calibri" w:hAnsi="Calibri" w:cs="Calibri"/>
          <w:color w:val="03989E"/>
          <w:sz w:val="44"/>
          <w:szCs w:val="44"/>
          <w:lang w:val="uk-UA"/>
        </w:rPr>
        <w:t xml:space="preserve"> простір молодіжних перспектив</w:t>
      </w:r>
      <w:r w:rsidR="2BC8B262" w:rsidRPr="087D2FD9">
        <w:rPr>
          <w:rFonts w:ascii="Calibri" w:eastAsia="Calibri" w:hAnsi="Calibri" w:cs="Calibri"/>
          <w:color w:val="03989E"/>
          <w:sz w:val="44"/>
          <w:szCs w:val="44"/>
          <w:lang w:val="uk-UA"/>
        </w:rPr>
        <w:t xml:space="preserve"> у своїй громаді</w:t>
      </w:r>
    </w:p>
    <w:p w14:paraId="79D6FE03" w14:textId="25EA3700" w:rsidR="007B17AD" w:rsidRPr="005836FD" w:rsidRDefault="007B17AD" w:rsidP="559EEB83">
      <w:pPr>
        <w:widowControl w:val="0"/>
        <w:pBdr>
          <w:bottom w:val="single" w:sz="12" w:space="1" w:color="000000"/>
        </w:pBdr>
        <w:jc w:val="center"/>
        <w:rPr>
          <w:rFonts w:ascii="Calibri" w:eastAsia="Calibri" w:hAnsi="Calibri" w:cs="Calibri"/>
          <w:color w:val="03989E"/>
          <w:sz w:val="44"/>
          <w:szCs w:val="44"/>
          <w:lang w:val="uk-UA"/>
        </w:rPr>
      </w:pPr>
    </w:p>
    <w:p w14:paraId="1896203F" w14:textId="28C3B5A4" w:rsidR="007B17AD" w:rsidRPr="005836FD" w:rsidRDefault="00B244D8" w:rsidP="087D2FD9">
      <w:pPr>
        <w:widowControl w:val="0"/>
        <w:pBdr>
          <w:bottom w:val="single" w:sz="12" w:space="1" w:color="000000"/>
        </w:pBdr>
        <w:jc w:val="center"/>
        <w:rPr>
          <w:rFonts w:ascii="Calibri" w:eastAsia="Calibri" w:hAnsi="Calibri" w:cs="Calibri"/>
          <w:color w:val="03989E"/>
          <w:sz w:val="44"/>
          <w:szCs w:val="44"/>
          <w:lang w:val="uk-UA"/>
        </w:rPr>
      </w:pPr>
      <w:r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>Четвертий</w:t>
      </w:r>
      <w:r w:rsidR="54820A66"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 xml:space="preserve"> </w:t>
      </w:r>
      <w:r w:rsidR="2B3F2D34"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>раунд</w:t>
      </w:r>
      <w:r w:rsidR="35BF8B37"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 xml:space="preserve">, </w:t>
      </w:r>
      <w:r w:rsidR="44725693"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>лютий</w:t>
      </w:r>
      <w:r w:rsidR="35BF8B37"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 xml:space="preserve"> 202</w:t>
      </w:r>
      <w:r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>4</w:t>
      </w:r>
      <w:r w:rsidR="35BF8B37" w:rsidRPr="7E3A98E2">
        <w:rPr>
          <w:rFonts w:ascii="Calibri" w:eastAsia="Calibri" w:hAnsi="Calibri" w:cs="Calibri"/>
          <w:color w:val="03989E"/>
          <w:sz w:val="44"/>
          <w:szCs w:val="44"/>
          <w:lang w:val="uk-UA"/>
        </w:rPr>
        <w:t xml:space="preserve"> р.</w:t>
      </w:r>
    </w:p>
    <w:p w14:paraId="1FC3FA86" w14:textId="66AC9D1A" w:rsidR="559EEB83" w:rsidRDefault="559EEB83" w:rsidP="559EEB83">
      <w:pPr>
        <w:widowControl w:val="0"/>
        <w:pBdr>
          <w:bottom w:val="single" w:sz="12" w:space="1" w:color="000000"/>
        </w:pBdr>
        <w:rPr>
          <w:rFonts w:ascii="Calibri" w:eastAsia="Calibri" w:hAnsi="Calibri" w:cs="Calibri"/>
          <w:sz w:val="44"/>
          <w:szCs w:val="44"/>
          <w:lang w:val="ru-RU"/>
        </w:rPr>
      </w:pPr>
    </w:p>
    <w:p w14:paraId="497E3F9B" w14:textId="14AE58F3" w:rsidR="00E03A1B" w:rsidRPr="00FD0619" w:rsidRDefault="5CB27B6B" w:rsidP="559EEB83">
      <w:pPr>
        <w:widowControl w:val="0"/>
        <w:pBdr>
          <w:bottom w:val="single" w:sz="12" w:space="1" w:color="000000"/>
        </w:pBdr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559EEB83">
        <w:rPr>
          <w:rFonts w:ascii="Calibri" w:eastAsia="Calibri" w:hAnsi="Calibri" w:cs="Calibri"/>
          <w:b/>
          <w:bCs/>
          <w:sz w:val="28"/>
          <w:szCs w:val="28"/>
          <w:lang w:val="ru-RU"/>
        </w:rPr>
        <w:t>ЗАПИТ НА ПОДАННЯ ГРАНТОВИХ ЗАЯВОК (ЗПЗ)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 xml:space="preserve"> № 202</w:t>
      </w:r>
      <w:r w:rsidR="00893D1C">
        <w:rPr>
          <w:rFonts w:ascii="Calibri" w:eastAsia="Calibri" w:hAnsi="Calibri" w:cs="Calibri"/>
          <w:sz w:val="28"/>
          <w:szCs w:val="28"/>
          <w:lang w:val="uk-UA"/>
        </w:rPr>
        <w:t>4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>-</w:t>
      </w:r>
      <w:r w:rsidR="00E01246">
        <w:rPr>
          <w:rFonts w:ascii="Calibri" w:eastAsia="Calibri" w:hAnsi="Calibri" w:cs="Calibri"/>
          <w:sz w:val="28"/>
          <w:szCs w:val="28"/>
          <w:lang w:val="ru-RU"/>
        </w:rPr>
        <w:t>0</w:t>
      </w:r>
      <w:r w:rsidR="00C778AF">
        <w:rPr>
          <w:rFonts w:ascii="Calibri" w:eastAsia="Calibri" w:hAnsi="Calibri" w:cs="Calibri"/>
          <w:sz w:val="28"/>
          <w:szCs w:val="28"/>
          <w:lang w:val="uk-UA"/>
        </w:rPr>
        <w:t>37</w:t>
      </w:r>
      <w:r w:rsidR="00A53133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 xml:space="preserve">для </w:t>
      </w:r>
      <w:proofErr w:type="spellStart"/>
      <w:r w:rsidRPr="559EEB83">
        <w:rPr>
          <w:rFonts w:ascii="Calibri" w:eastAsia="Calibri" w:hAnsi="Calibri" w:cs="Calibri"/>
          <w:sz w:val="28"/>
          <w:szCs w:val="28"/>
          <w:lang w:val="ru-RU"/>
        </w:rPr>
        <w:t>програми</w:t>
      </w:r>
      <w:proofErr w:type="spellEnd"/>
      <w:r w:rsidRPr="559EEB83">
        <w:rPr>
          <w:rFonts w:ascii="Calibri" w:eastAsia="Calibri" w:hAnsi="Calibri" w:cs="Calibri"/>
          <w:sz w:val="28"/>
          <w:szCs w:val="28"/>
          <w:lang w:val="ru-RU"/>
        </w:rPr>
        <w:t xml:space="preserve"> </w:t>
      </w:r>
      <w:r w:rsidR="44A4B841" w:rsidRPr="559EEB83">
        <w:rPr>
          <w:rFonts w:ascii="Calibri" w:eastAsia="Calibri" w:hAnsi="Calibri" w:cs="Calibri"/>
          <w:sz w:val="28"/>
          <w:szCs w:val="28"/>
          <w:lang w:val="ru-RU"/>
        </w:rPr>
        <w:t>А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 xml:space="preserve">гентства </w:t>
      </w:r>
      <w:r w:rsidR="6F022662" w:rsidRPr="559EEB83">
        <w:rPr>
          <w:rFonts w:ascii="Calibri" w:eastAsia="Calibri" w:hAnsi="Calibri" w:cs="Calibri"/>
          <w:sz w:val="28"/>
          <w:szCs w:val="28"/>
          <w:lang w:val="ru-RU"/>
        </w:rPr>
        <w:t>США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 xml:space="preserve"> з </w:t>
      </w:r>
      <w:proofErr w:type="spellStart"/>
      <w:r w:rsidRPr="559EEB83">
        <w:rPr>
          <w:rFonts w:ascii="Calibri" w:eastAsia="Calibri" w:hAnsi="Calibri" w:cs="Calibri"/>
          <w:sz w:val="28"/>
          <w:szCs w:val="28"/>
          <w:lang w:val="ru-RU"/>
        </w:rPr>
        <w:t>міжнародного</w:t>
      </w:r>
      <w:proofErr w:type="spellEnd"/>
      <w:r w:rsidRPr="559EEB83">
        <w:rPr>
          <w:rFonts w:ascii="Calibri" w:eastAsia="Calibri" w:hAnsi="Calibri" w:cs="Calibri"/>
          <w:sz w:val="28"/>
          <w:szCs w:val="28"/>
          <w:lang w:val="ru-RU"/>
        </w:rPr>
        <w:t xml:space="preserve"> розвитку (</w:t>
      </w:r>
      <w:proofErr w:type="gramStart"/>
      <w:r w:rsidR="485F92E8" w:rsidRPr="559EEB83">
        <w:rPr>
          <w:rFonts w:ascii="Calibri" w:eastAsia="Calibri" w:hAnsi="Calibri" w:cs="Calibri"/>
          <w:sz w:val="28"/>
          <w:szCs w:val="28"/>
          <w:lang w:val="ru-RU"/>
        </w:rPr>
        <w:t>USAID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>)  «</w:t>
      </w:r>
      <w:proofErr w:type="gramEnd"/>
      <w:r w:rsidR="43BF9F3F" w:rsidRPr="559EEB83">
        <w:rPr>
          <w:rFonts w:ascii="Calibri" w:eastAsia="Calibri" w:hAnsi="Calibri" w:cs="Calibri"/>
          <w:sz w:val="28"/>
          <w:szCs w:val="28"/>
          <w:lang w:val="ru-RU"/>
        </w:rPr>
        <w:t>М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 xml:space="preserve">ріємо та </w:t>
      </w:r>
      <w:r w:rsidR="7C70A202" w:rsidRPr="559EEB83">
        <w:rPr>
          <w:rFonts w:ascii="Calibri" w:eastAsia="Calibri" w:hAnsi="Calibri" w:cs="Calibri"/>
          <w:sz w:val="28"/>
          <w:szCs w:val="28"/>
          <w:lang w:val="ru-RU"/>
        </w:rPr>
        <w:t>д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>іємо» (</w:t>
      </w:r>
      <w:r w:rsidR="709A0C68" w:rsidRPr="559EEB83">
        <w:rPr>
          <w:rFonts w:ascii="Calibri" w:eastAsia="Calibri" w:hAnsi="Calibri" w:cs="Calibri"/>
          <w:sz w:val="28"/>
          <w:szCs w:val="28"/>
          <w:lang w:val="ru-RU"/>
        </w:rPr>
        <w:t>UNITY</w:t>
      </w:r>
      <w:r w:rsidRPr="559EEB83">
        <w:rPr>
          <w:rFonts w:ascii="Calibri" w:eastAsia="Calibri" w:hAnsi="Calibri" w:cs="Calibri"/>
          <w:sz w:val="28"/>
          <w:szCs w:val="28"/>
          <w:lang w:val="ru-RU"/>
        </w:rPr>
        <w:t>)</w:t>
      </w:r>
    </w:p>
    <w:p w14:paraId="0000000C" w14:textId="57E72683" w:rsidR="00797186" w:rsidRPr="00C74609" w:rsidRDefault="00797186" w:rsidP="559EEB83">
      <w:pPr>
        <w:widowControl w:val="0"/>
        <w:pBdr>
          <w:bottom w:val="single" w:sz="12" w:space="1" w:color="000000"/>
        </w:pBdr>
        <w:rPr>
          <w:rFonts w:ascii="Calibri" w:eastAsia="Calibri" w:hAnsi="Calibri" w:cs="Calibri"/>
          <w:sz w:val="44"/>
          <w:szCs w:val="44"/>
          <w:lang w:val="ru-RU"/>
        </w:rPr>
      </w:pPr>
    </w:p>
    <w:p w14:paraId="0000000D" w14:textId="77777777" w:rsidR="00797186" w:rsidRPr="00C74609" w:rsidRDefault="00797186" w:rsidP="29DC6008">
      <w:pPr>
        <w:widowControl w:val="0"/>
        <w:rPr>
          <w:rFonts w:ascii="Calibri" w:eastAsia="Calibri" w:hAnsi="Calibri" w:cs="Calibri"/>
          <w:b/>
          <w:bCs/>
          <w:color w:val="E5B9B7"/>
          <w:sz w:val="28"/>
          <w:szCs w:val="28"/>
          <w:lang w:val="uk-U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60"/>
        <w:gridCol w:w="5670"/>
      </w:tblGrid>
      <w:tr w:rsidR="559EEB83" w14:paraId="0A889545" w14:textId="77777777" w:rsidTr="559EEB83">
        <w:tc>
          <w:tcPr>
            <w:tcW w:w="3960" w:type="dxa"/>
          </w:tcPr>
          <w:p w14:paraId="380072CF" w14:textId="3E1C6DC2" w:rsidR="577AD15F" w:rsidRDefault="577AD15F" w:rsidP="559EEB8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</w:pPr>
            <w:r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Дата публікації:</w:t>
            </w:r>
          </w:p>
        </w:tc>
        <w:tc>
          <w:tcPr>
            <w:tcW w:w="5670" w:type="dxa"/>
          </w:tcPr>
          <w:p w14:paraId="17574527" w14:textId="76467018" w:rsidR="6707475F" w:rsidRPr="000E7F3E" w:rsidRDefault="5755C1F7" w:rsidP="559EEB83">
            <w:pPr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 w:rsidRPr="5180A337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 xml:space="preserve">12 </w:t>
            </w:r>
            <w:r w:rsidR="00B01F63" w:rsidRPr="5180A337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лютого</w:t>
            </w:r>
            <w:r w:rsidR="6707475F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, 202</w:t>
            </w:r>
            <w:r w:rsidR="005C55ED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4</w:t>
            </w:r>
            <w:r w:rsidR="6707475F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 xml:space="preserve"> р. </w:t>
            </w:r>
          </w:p>
        </w:tc>
      </w:tr>
      <w:tr w:rsidR="559EEB83" w14:paraId="7FC5C5BB" w14:textId="77777777" w:rsidTr="559EEB83">
        <w:tc>
          <w:tcPr>
            <w:tcW w:w="3960" w:type="dxa"/>
          </w:tcPr>
          <w:p w14:paraId="6053F29D" w14:textId="73919D04" w:rsidR="577AD15F" w:rsidRDefault="577AD15F" w:rsidP="559EEB8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</w:pPr>
            <w:r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Кінцевий термін для запитань:</w:t>
            </w:r>
          </w:p>
        </w:tc>
        <w:tc>
          <w:tcPr>
            <w:tcW w:w="5670" w:type="dxa"/>
          </w:tcPr>
          <w:p w14:paraId="7F219903" w14:textId="4AEC5634" w:rsidR="13D55804" w:rsidRPr="000E7F3E" w:rsidRDefault="00B01F63" w:rsidP="559EEB83">
            <w:pPr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1 березня</w:t>
            </w:r>
            <w:r w:rsidR="13D55804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, 202</w:t>
            </w:r>
            <w:r w:rsidR="005C55ED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4</w:t>
            </w:r>
            <w:r w:rsidR="13D55804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 xml:space="preserve"> р. </w:t>
            </w:r>
          </w:p>
        </w:tc>
      </w:tr>
      <w:tr w:rsidR="559EEB83" w14:paraId="37B0D986" w14:textId="77777777" w:rsidTr="559EEB83">
        <w:tc>
          <w:tcPr>
            <w:tcW w:w="3960" w:type="dxa"/>
          </w:tcPr>
          <w:p w14:paraId="3577C954" w14:textId="1C31B3D7" w:rsidR="577AD15F" w:rsidRDefault="577AD15F" w:rsidP="559EEB8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</w:pPr>
            <w:r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Дата публікації відповідей на запитання:</w:t>
            </w:r>
          </w:p>
        </w:tc>
        <w:tc>
          <w:tcPr>
            <w:tcW w:w="5670" w:type="dxa"/>
          </w:tcPr>
          <w:p w14:paraId="2E98DBCA" w14:textId="7B18E869" w:rsidR="47A92C52" w:rsidRPr="000E7F3E" w:rsidRDefault="00B01F63" w:rsidP="559EEB83">
            <w:pPr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4</w:t>
            </w:r>
            <w:r w:rsidR="47A92C52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березня</w:t>
            </w:r>
            <w:r w:rsidR="47A92C52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, 202</w:t>
            </w:r>
            <w:r w:rsidR="005C55ED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4</w:t>
            </w:r>
            <w:r w:rsidR="47A92C52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 xml:space="preserve"> р. </w:t>
            </w:r>
          </w:p>
        </w:tc>
      </w:tr>
      <w:tr w:rsidR="559EEB83" w14:paraId="502A0131" w14:textId="77777777" w:rsidTr="559EEB83">
        <w:tc>
          <w:tcPr>
            <w:tcW w:w="3960" w:type="dxa"/>
          </w:tcPr>
          <w:p w14:paraId="4A621FA3" w14:textId="40892483" w:rsidR="577AD15F" w:rsidRDefault="577AD15F" w:rsidP="559EEB8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</w:pPr>
            <w:r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Дата закриття:</w:t>
            </w:r>
          </w:p>
        </w:tc>
        <w:tc>
          <w:tcPr>
            <w:tcW w:w="5670" w:type="dxa"/>
          </w:tcPr>
          <w:p w14:paraId="41D4F7D6" w14:textId="687BD5F4" w:rsidR="6B9C05FF" w:rsidRPr="000E7F3E" w:rsidRDefault="00B01F63" w:rsidP="559EEB83">
            <w:pPr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</w:pPr>
            <w:r w:rsidRPr="63642770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1</w:t>
            </w:r>
            <w:r w:rsidR="27C0E2B6" w:rsidRPr="63642770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7</w:t>
            </w:r>
            <w:r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 xml:space="preserve"> березня</w:t>
            </w:r>
            <w:r w:rsidR="6B9C05FF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, 202</w:t>
            </w:r>
            <w:r w:rsidR="005C55ED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>4</w:t>
            </w:r>
            <w:r w:rsidR="6B9C05FF" w:rsidRPr="000E7F3E">
              <w:rPr>
                <w:rFonts w:ascii="Calibri" w:eastAsia="Calibri" w:hAnsi="Calibri" w:cs="Calibri"/>
                <w:sz w:val="24"/>
                <w:szCs w:val="24"/>
                <w:highlight w:val="yellow"/>
                <w:lang w:val="uk-UA"/>
              </w:rPr>
              <w:t xml:space="preserve"> р. </w:t>
            </w:r>
          </w:p>
        </w:tc>
      </w:tr>
      <w:tr w:rsidR="559EEB83" w:rsidRPr="00E01246" w14:paraId="38A71ABF" w14:textId="77777777" w:rsidTr="559EEB83">
        <w:tc>
          <w:tcPr>
            <w:tcW w:w="3960" w:type="dxa"/>
          </w:tcPr>
          <w:p w14:paraId="65E22D21" w14:textId="55E633D8" w:rsidR="577AD15F" w:rsidRDefault="00BA5B02" w:rsidP="559EEB8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Підтримка п</w:t>
            </w:r>
            <w:r w:rsidR="577AD15F"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рограмн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ої</w:t>
            </w:r>
            <w:r w:rsidR="577AD15F"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 xml:space="preserve"> діяльн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ості</w:t>
            </w:r>
            <w:r w:rsidR="577AD15F"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030C0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 xml:space="preserve">та розбудова спроможності </w:t>
            </w:r>
            <w:r w:rsidR="577AD15F"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 xml:space="preserve">молодіжного </w:t>
            </w:r>
            <w:r w:rsidR="002B6BD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центр</w:t>
            </w:r>
            <w:r w:rsidR="577AD15F" w:rsidRPr="559EEB8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у:</w:t>
            </w:r>
          </w:p>
          <w:p w14:paraId="453DB2A8" w14:textId="5A81B4BA" w:rsidR="00BA5B02" w:rsidRDefault="00F81A23" w:rsidP="559EEB83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Модернізація</w:t>
            </w:r>
            <w:r w:rsidR="003648AC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 xml:space="preserve"> ін</w:t>
            </w:r>
            <w:r w:rsidR="00EE5705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 xml:space="preserve">фраструктури </w:t>
            </w:r>
            <w:r w:rsidR="002B6BD3">
              <w:rPr>
                <w:rFonts w:ascii="Calibri" w:eastAsia="Calibri" w:hAnsi="Calibri" w:cs="Calibri"/>
                <w:b/>
                <w:bCs/>
                <w:sz w:val="24"/>
                <w:szCs w:val="24"/>
                <w:lang w:val="uk-UA"/>
              </w:rPr>
              <w:t>молодіжного центру:</w:t>
            </w:r>
          </w:p>
        </w:tc>
        <w:tc>
          <w:tcPr>
            <w:tcW w:w="5670" w:type="dxa"/>
          </w:tcPr>
          <w:p w14:paraId="7F60F1D2" w14:textId="77777777" w:rsidR="19CB3388" w:rsidRDefault="19CB3388" w:rsidP="559EEB83">
            <w:pPr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 w:rsidRPr="559EEB83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до </w:t>
            </w:r>
            <w:r w:rsidRPr="000E7F3E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25 000 доларів </w:t>
            </w:r>
            <w:r w:rsidRPr="559EEB83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США (еквівалент в гривні за курсом НБУ на дату перерахування)</w:t>
            </w:r>
          </w:p>
          <w:p w14:paraId="6A23B879" w14:textId="77777777" w:rsidR="002030C0" w:rsidRDefault="002030C0" w:rsidP="559EEB83">
            <w:pPr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  <w:p w14:paraId="2A1DF25E" w14:textId="46F96EFD" w:rsidR="002B6BD3" w:rsidRDefault="00F81F77" w:rsidP="559EEB83">
            <w:pPr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Орієнтов</w:t>
            </w:r>
            <w:r w:rsidR="001D30F1">
              <w:rPr>
                <w:rFonts w:ascii="Calibri" w:eastAsia="Calibri" w:hAnsi="Calibri" w:cs="Calibri"/>
                <w:sz w:val="24"/>
                <w:szCs w:val="24"/>
                <w:lang w:val="uk-UA"/>
              </w:rPr>
              <w:t xml:space="preserve">на вартість </w:t>
            </w:r>
            <w:r w:rsidR="004447B8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ремонтних робіт із розрахунку 500 доларів США за квадратний метр</w:t>
            </w:r>
          </w:p>
        </w:tc>
      </w:tr>
    </w:tbl>
    <w:p w14:paraId="0000000F" w14:textId="77777777" w:rsidR="00797186" w:rsidRPr="00C74609" w:rsidRDefault="00797186" w:rsidP="559EEB83">
      <w:pPr>
        <w:widowControl w:val="0"/>
        <w:jc w:val="center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</w:p>
    <w:p w14:paraId="00000010" w14:textId="77777777" w:rsidR="00797186" w:rsidRPr="00C74609" w:rsidRDefault="00797186" w:rsidP="559EEB83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lang w:val="uk-UA"/>
        </w:rPr>
      </w:pPr>
    </w:p>
    <w:p w14:paraId="00000014" w14:textId="230104F8" w:rsidR="00797186" w:rsidRPr="00C74609" w:rsidRDefault="00797186" w:rsidP="559EEB83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lang w:val="uk-UA"/>
        </w:rPr>
      </w:pPr>
    </w:p>
    <w:p w14:paraId="00000015" w14:textId="77777777" w:rsidR="00797186" w:rsidRPr="00C74609" w:rsidRDefault="00797186" w:rsidP="559EEB83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lang w:val="uk-UA"/>
        </w:rPr>
      </w:pPr>
    </w:p>
    <w:p w14:paraId="00000016" w14:textId="77777777" w:rsidR="00797186" w:rsidRPr="00C74609" w:rsidRDefault="00797186" w:rsidP="559EEB83">
      <w:pPr>
        <w:widowControl w:val="0"/>
        <w:jc w:val="both"/>
        <w:rPr>
          <w:rFonts w:ascii="Calibri" w:eastAsia="Calibri" w:hAnsi="Calibri" w:cs="Calibri"/>
          <w:i/>
          <w:iCs/>
          <w:color w:val="000000"/>
          <w:sz w:val="24"/>
          <w:szCs w:val="24"/>
          <w:lang w:val="uk-UA"/>
        </w:rPr>
      </w:pPr>
    </w:p>
    <w:p w14:paraId="00000021" w14:textId="77777777" w:rsidR="00797186" w:rsidRDefault="00797186" w:rsidP="559EEB83">
      <w:pPr>
        <w:widowControl w:val="0"/>
        <w:tabs>
          <w:tab w:val="left" w:pos="1843"/>
        </w:tabs>
        <w:jc w:val="both"/>
        <w:rPr>
          <w:rFonts w:ascii="Calibri" w:eastAsia="Calibri" w:hAnsi="Calibri" w:cs="Calibri"/>
          <w:color w:val="000000"/>
          <w:sz w:val="24"/>
          <w:szCs w:val="24"/>
          <w:lang w:val="uk-UA"/>
        </w:rPr>
      </w:pPr>
    </w:p>
    <w:p w14:paraId="7270FE91" w14:textId="4F421E5F" w:rsidR="00E04593" w:rsidRDefault="00E04593" w:rsidP="559EEB83">
      <w:pPr>
        <w:widowControl w:val="0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</w:p>
    <w:p w14:paraId="1CF42A7E" w14:textId="77777777" w:rsidR="00E04593" w:rsidRDefault="00E04593" w:rsidP="29DC6008">
      <w:pPr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</w:p>
    <w:p w14:paraId="57F3EC78" w14:textId="1E24E8A1" w:rsidR="41F2AAD1" w:rsidRDefault="41F2AAD1" w:rsidP="5FBB5C86">
      <w:pPr>
        <w:widowControl w:val="0"/>
        <w:shd w:val="clear" w:color="auto" w:fill="FFFFFF" w:themeFill="background1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7CD633E5" w14:textId="4A3874C5" w:rsidR="41F2AAD1" w:rsidRPr="002C7094" w:rsidRDefault="73767398" w:rsidP="5FBB5C86">
      <w:pPr>
        <w:widowControl w:val="0"/>
        <w:rPr>
          <w:rFonts w:ascii="Calibri" w:eastAsia="Calibri" w:hAnsi="Calibri" w:cs="Calibri"/>
          <w:b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sz w:val="36"/>
          <w:szCs w:val="36"/>
          <w:lang w:val="uk-UA"/>
        </w:rPr>
        <w:lastRenderedPageBreak/>
        <w:t>Умови участі в конкурсі</w:t>
      </w:r>
    </w:p>
    <w:p w14:paraId="718CC706" w14:textId="3D4E69F7" w:rsidR="41F2AAD1" w:rsidRPr="002C7094" w:rsidRDefault="41F2AAD1" w:rsidP="0C94D383">
      <w:pPr>
        <w:widowControl w:val="0"/>
        <w:rPr>
          <w:rFonts w:ascii="Calibri" w:eastAsia="Calibri" w:hAnsi="Calibri" w:cs="Calibri"/>
          <w:b/>
          <w:sz w:val="22"/>
          <w:szCs w:val="22"/>
          <w:lang w:val="uk-UA"/>
        </w:rPr>
      </w:pPr>
    </w:p>
    <w:p w14:paraId="00000033" w14:textId="6AD979A4" w:rsidR="00797186" w:rsidRPr="002C7094" w:rsidRDefault="00491199" w:rsidP="109BBDB9">
      <w:pPr>
        <w:widowControl w:val="0"/>
        <w:shd w:val="clear" w:color="auto" w:fill="B6DDE8" w:themeFill="accent5" w:themeFillTint="66"/>
        <w:rPr>
          <w:rFonts w:ascii="Calibri" w:eastAsia="Calibri" w:hAnsi="Calibri" w:cs="Calibri"/>
          <w:b/>
          <w:sz w:val="22"/>
          <w:szCs w:val="22"/>
          <w:lang w:val="uk-UA"/>
        </w:rPr>
      </w:pPr>
      <w:r w:rsidRPr="62062AC1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ПРО ПРОГРАМУ </w:t>
      </w:r>
      <w:r w:rsidR="00E060DC" w:rsidRPr="62062AC1">
        <w:rPr>
          <w:rFonts w:ascii="Calibri" w:eastAsia="Calibri" w:hAnsi="Calibri" w:cs="Calibri"/>
          <w:b/>
          <w:bCs/>
          <w:sz w:val="22"/>
          <w:szCs w:val="22"/>
          <w:lang w:val="uk-UA"/>
        </w:rPr>
        <w:t>МРІЄМО ТА ДІЄМО</w:t>
      </w:r>
      <w:r w:rsidR="4A8EC8E8" w:rsidRPr="62062AC1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     </w:t>
      </w:r>
    </w:p>
    <w:p w14:paraId="0D9E936B" w14:textId="447526A0" w:rsidR="0C94D383" w:rsidRDefault="0C94D383" w:rsidP="0C94D383">
      <w:pPr>
        <w:rPr>
          <w:rFonts w:ascii="Calibri" w:eastAsia="Calibri" w:hAnsi="Calibri" w:cs="Calibri"/>
          <w:b/>
          <w:bCs/>
          <w:sz w:val="22"/>
          <w:szCs w:val="22"/>
          <w:lang w:val="uk-UA"/>
        </w:rPr>
      </w:pPr>
    </w:p>
    <w:p w14:paraId="534328D7" w14:textId="0EAA1074" w:rsidR="00B01D91" w:rsidRPr="00FB6067" w:rsidRDefault="0C6D7E85" w:rsidP="317EBDDC">
      <w:pPr>
        <w:widowControl w:val="0"/>
        <w:spacing w:after="120"/>
        <w:ind w:left="-20" w:right="-20"/>
        <w:jc w:val="both"/>
        <w:rPr>
          <w:lang w:val="uk-UA"/>
        </w:rPr>
      </w:pPr>
      <w:r w:rsidRPr="317EBDDC">
        <w:rPr>
          <w:rFonts w:ascii="Calibri" w:eastAsia="Calibri" w:hAnsi="Calibri" w:cs="Calibri"/>
          <w:sz w:val="22"/>
          <w:szCs w:val="22"/>
          <w:lang w:val="uk-UA"/>
        </w:rPr>
        <w:t>Програма USAID “Мріємо та діємо” спрямована на розвиток та підтримку молоді в Україні. Програма сприяє молодіжним інноваціям і підприємництву, працевлаштуванню і розбудові кар’єри, посиленню участі молоді у прийнятті рішень у громадах та на національному рівні, а також підвищує потенціал української молоді бути рушійною силою толерантності та поваги до різноманітності.</w:t>
      </w:r>
    </w:p>
    <w:p w14:paraId="24609FD9" w14:textId="1D39604D" w:rsidR="00B01D91" w:rsidRPr="00FB6067" w:rsidRDefault="0C6D7E85" w:rsidP="317EBDDC">
      <w:pPr>
        <w:widowControl w:val="0"/>
        <w:spacing w:after="120"/>
        <w:ind w:left="-20" w:right="-20"/>
        <w:jc w:val="both"/>
        <w:rPr>
          <w:lang w:val="uk-UA"/>
        </w:rPr>
      </w:pPr>
      <w:r w:rsidRPr="317EBDDC">
        <w:rPr>
          <w:rFonts w:ascii="Calibri" w:eastAsia="Calibri" w:hAnsi="Calibri" w:cs="Calibri"/>
          <w:sz w:val="22"/>
          <w:szCs w:val="22"/>
          <w:lang w:val="uk-UA"/>
        </w:rPr>
        <w:t>Створюючи сприятливе середовище та відновлюючи доступ до формальної та неформальної освіти, програма підсилює можливості молоді реалізувати свої мрії, ідеї та бачення розвитку країни.</w:t>
      </w:r>
    </w:p>
    <w:p w14:paraId="76EDA274" w14:textId="7A013396" w:rsidR="00B01D91" w:rsidRPr="00FB6067" w:rsidRDefault="0C6D7E85" w:rsidP="317EBDDC">
      <w:pPr>
        <w:widowControl w:val="0"/>
        <w:spacing w:after="120"/>
        <w:ind w:left="-20" w:right="-20"/>
        <w:jc w:val="both"/>
        <w:rPr>
          <w:rFonts w:eastAsia="Calibri"/>
          <w:lang w:val="uk-UA"/>
        </w:rPr>
      </w:pPr>
      <w:r w:rsidRPr="317EBDDC">
        <w:rPr>
          <w:rFonts w:ascii="Calibri" w:eastAsia="Calibri" w:hAnsi="Calibri" w:cs="Calibri"/>
          <w:sz w:val="22"/>
          <w:szCs w:val="22"/>
          <w:lang w:val="uk-UA"/>
        </w:rPr>
        <w:t>«Мріємо та діємо» творить зміни в Україні з молоддю для молоді. Залучає молодих українців та українок до розробки та реалізації проєктів та ініціатив, посилює спроможність різних інституцій надавати молоді якісні послуги, а також проводить дослідження, щоб на їх основі формувати молодіжну політику та рухатись до ефективних та стійких змін.</w:t>
      </w:r>
    </w:p>
    <w:p w14:paraId="00000037" w14:textId="3A06AFED" w:rsidR="00797186" w:rsidRDefault="00B01D91" w:rsidP="1AA04F0C">
      <w:pPr>
        <w:widowControl w:val="0"/>
        <w:shd w:val="clear" w:color="auto" w:fill="FFFFFF" w:themeFill="background1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sz w:val="22"/>
          <w:szCs w:val="22"/>
          <w:lang w:val="uk-UA"/>
        </w:rPr>
        <w:t>Програма “Мріємо та діємо” впроваджується за фінансової підтримки Агентства США з міжнародного розвитку (USAID) та виконується IREX у партнерстві з Будуємо Україну разом (БУР</w:t>
      </w:r>
      <w:r w:rsidR="289BE2DB" w:rsidRPr="1AA04F0C">
        <w:rPr>
          <w:rFonts w:ascii="Calibri" w:eastAsia="Calibri" w:hAnsi="Calibri" w:cs="Calibri"/>
          <w:sz w:val="22"/>
          <w:szCs w:val="22"/>
          <w:lang w:val="uk-UA"/>
        </w:rPr>
        <w:t>)</w:t>
      </w:r>
      <w:r w:rsidRPr="1AA04F0C">
        <w:rPr>
          <w:rFonts w:ascii="Calibri" w:eastAsia="Calibri" w:hAnsi="Calibri" w:cs="Calibri"/>
          <w:sz w:val="22"/>
          <w:szCs w:val="22"/>
          <w:lang w:val="uk-UA"/>
        </w:rPr>
        <w:t>, Ц</w:t>
      </w:r>
      <w:r w:rsidR="004D7365">
        <w:rPr>
          <w:rFonts w:ascii="Calibri" w:eastAsia="Calibri" w:hAnsi="Calibri" w:cs="Calibri"/>
          <w:sz w:val="22"/>
          <w:szCs w:val="22"/>
          <w:lang w:val="uk-UA"/>
        </w:rPr>
        <w:t>е</w:t>
      </w:r>
      <w:r w:rsidRPr="1AA04F0C">
        <w:rPr>
          <w:rFonts w:ascii="Calibri" w:eastAsia="Calibri" w:hAnsi="Calibri" w:cs="Calibri"/>
          <w:sz w:val="22"/>
          <w:szCs w:val="22"/>
          <w:lang w:val="uk-UA"/>
        </w:rPr>
        <w:t>нтром “Розвиток корпоративної соціальної відповідальності” (CSR Ukraine),</w:t>
      </w:r>
      <w:r w:rsidR="2C83A7E3" w:rsidRPr="004D7365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1AA04F0C">
        <w:rPr>
          <w:rFonts w:ascii="Calibri" w:eastAsia="Calibri" w:hAnsi="Calibri" w:cs="Calibri"/>
          <w:sz w:val="22"/>
          <w:szCs w:val="22"/>
          <w:lang w:val="uk-UA"/>
        </w:rPr>
        <w:t>Making Cents International (MCI),  Міжнародним республіканським інститутом (IRI) та Zinc Network.   </w:t>
      </w:r>
    </w:p>
    <w:p w14:paraId="3466BEA7" w14:textId="77777777" w:rsidR="00B01D91" w:rsidRPr="00223649" w:rsidRDefault="00B01D91" w:rsidP="29DC6008">
      <w:pPr>
        <w:widowControl w:val="0"/>
        <w:shd w:val="clear" w:color="auto" w:fill="FFFFFF" w:themeFill="background1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38" w14:textId="79BDC263" w:rsidR="00797186" w:rsidRPr="00223649" w:rsidRDefault="00491199" w:rsidP="29DC6008">
      <w:pPr>
        <w:widowControl w:val="0"/>
        <w:shd w:val="clear" w:color="auto" w:fill="FFFFFF" w:themeFill="background1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sz w:val="22"/>
          <w:szCs w:val="22"/>
          <w:lang w:val="uk-UA"/>
        </w:rPr>
        <w:t>Проєкт «</w:t>
      </w:r>
      <w:r w:rsidR="00E04593" w:rsidRPr="1AA04F0C">
        <w:rPr>
          <w:rFonts w:ascii="Calibri" w:eastAsia="Calibri" w:hAnsi="Calibri" w:cs="Calibri"/>
          <w:sz w:val="22"/>
          <w:szCs w:val="22"/>
          <w:lang w:val="uk-UA"/>
        </w:rPr>
        <w:t>МолодьТуТ: cтвори простір молодіжних</w:t>
      </w:r>
      <w:r w:rsidR="291903AA" w:rsidRPr="1AA04F0C">
        <w:rPr>
          <w:rFonts w:ascii="Calibri" w:eastAsia="Calibri" w:hAnsi="Calibri" w:cs="Calibri"/>
          <w:sz w:val="22"/>
          <w:szCs w:val="22"/>
          <w:lang w:val="uk-UA"/>
        </w:rPr>
        <w:t xml:space="preserve"> перспектив</w:t>
      </w:r>
      <w:r w:rsidRPr="1AA04F0C">
        <w:rPr>
          <w:rFonts w:ascii="Calibri" w:eastAsia="Calibri" w:hAnsi="Calibri" w:cs="Calibri"/>
          <w:sz w:val="22"/>
          <w:szCs w:val="22"/>
          <w:lang w:val="uk-UA"/>
        </w:rPr>
        <w:t xml:space="preserve">» виконується </w:t>
      </w:r>
      <w:r w:rsidR="00777590"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«Мріємо та діємо»</w:t>
      </w:r>
      <w:r w:rsidR="00D76EFF" w:rsidRPr="1AA04F0C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1AA04F0C">
        <w:rPr>
          <w:rFonts w:ascii="Calibri" w:eastAsia="Calibri" w:hAnsi="Calibri" w:cs="Calibri"/>
          <w:sz w:val="22"/>
          <w:szCs w:val="22"/>
          <w:lang w:val="uk-UA"/>
        </w:rPr>
        <w:t xml:space="preserve">у партнерстві з </w:t>
      </w:r>
      <w:r w:rsidR="00B01D91" w:rsidRPr="1AA04F0C">
        <w:rPr>
          <w:rFonts w:ascii="Calibri" w:eastAsia="Calibri" w:hAnsi="Calibri" w:cs="Calibri"/>
          <w:sz w:val="22"/>
          <w:szCs w:val="22"/>
          <w:lang w:val="uk-UA"/>
        </w:rPr>
        <w:t>ГО «Молодіжна платформа».</w:t>
      </w:r>
    </w:p>
    <w:p w14:paraId="00000039" w14:textId="77777777" w:rsidR="00797186" w:rsidRPr="00223649" w:rsidRDefault="00797186" w:rsidP="29DC6008">
      <w:pPr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</w:p>
    <w:p w14:paraId="0000003A" w14:textId="181714A9" w:rsidR="00797186" w:rsidRPr="00223649" w:rsidRDefault="00491199" w:rsidP="29DC6008">
      <w:pPr>
        <w:shd w:val="clear" w:color="auto" w:fill="B7DDE8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ПРО </w:t>
      </w:r>
      <w:r w:rsidR="004A7694" w:rsidRPr="1AA04F0C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ПРОЄКТ </w:t>
      </w:r>
    </w:p>
    <w:p w14:paraId="50090F85" w14:textId="7106692F" w:rsidR="008A1A04" w:rsidRDefault="008A1A04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6920DEF8" w14:textId="794DE0EA" w:rsidR="008A1A04" w:rsidRPr="004D7365" w:rsidRDefault="640D8814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Проєкт </w:t>
      </w:r>
      <w:r w:rsidR="3DF484E3" w:rsidRPr="559EEB83">
        <w:rPr>
          <w:rFonts w:ascii="Calibri" w:eastAsia="Calibri" w:hAnsi="Calibri" w:cs="Calibri"/>
          <w:sz w:val="22"/>
          <w:szCs w:val="22"/>
          <w:lang w:val="uk-UA"/>
        </w:rPr>
        <w:t>“</w:t>
      </w:r>
      <w:r w:rsidR="435FFAAD" w:rsidRPr="559EEB83">
        <w:rPr>
          <w:rFonts w:ascii="Calibri" w:eastAsia="Calibri" w:hAnsi="Calibri" w:cs="Calibri"/>
          <w:sz w:val="22"/>
          <w:szCs w:val="22"/>
          <w:lang w:val="uk-UA"/>
        </w:rPr>
        <w:t>МолодьТуТ: створи простір молодіжних перспектив</w:t>
      </w:r>
      <w:r w:rsidR="28237FBD" w:rsidRPr="1D434C1D">
        <w:rPr>
          <w:rFonts w:ascii="Calibri" w:eastAsia="Calibri" w:hAnsi="Calibri" w:cs="Calibri"/>
          <w:sz w:val="22"/>
          <w:szCs w:val="22"/>
          <w:lang w:val="uk-UA"/>
        </w:rPr>
        <w:t xml:space="preserve"> у своїй громаді</w:t>
      </w:r>
      <w:r w:rsidR="4A5F4912" w:rsidRPr="559EEB83">
        <w:rPr>
          <w:rFonts w:ascii="Calibri" w:eastAsia="Calibri" w:hAnsi="Calibri" w:cs="Calibri"/>
          <w:sz w:val="22"/>
          <w:szCs w:val="22"/>
          <w:lang w:val="uk-UA"/>
        </w:rPr>
        <w:t>”</w:t>
      </w:r>
      <w:r w:rsidR="291DE378" w:rsidRPr="559EEB83">
        <w:rPr>
          <w:sz w:val="22"/>
          <w:szCs w:val="22"/>
          <w:lang w:val="uk-UA"/>
        </w:rPr>
        <w:t xml:space="preserve"> </w:t>
      </w:r>
      <w:r w:rsidRPr="00E22EBA">
        <w:rPr>
          <w:rFonts w:ascii="Calibri" w:eastAsia="Calibri" w:hAnsi="Calibri" w:cs="Calibri"/>
          <w:sz w:val="22"/>
          <w:szCs w:val="22"/>
          <w:lang w:val="uk-UA"/>
        </w:rPr>
        <w:t>розпоча</w:t>
      </w:r>
      <w:r w:rsidR="7C66A2DF" w:rsidRPr="00E22EBA">
        <w:rPr>
          <w:rFonts w:ascii="Calibri" w:eastAsia="Calibri" w:hAnsi="Calibri" w:cs="Calibri"/>
          <w:sz w:val="22"/>
          <w:szCs w:val="22"/>
          <w:lang w:val="uk-UA"/>
        </w:rPr>
        <w:t>вся</w:t>
      </w:r>
      <w:r w:rsidRPr="00E22EBA">
        <w:rPr>
          <w:rFonts w:ascii="Calibri" w:eastAsia="Calibri" w:hAnsi="Calibri" w:cs="Calibri"/>
          <w:sz w:val="22"/>
          <w:szCs w:val="22"/>
          <w:lang w:val="uk-UA"/>
        </w:rPr>
        <w:t xml:space="preserve"> у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202</w:t>
      </w:r>
      <w:r w:rsidR="7B9E497A" w:rsidRPr="559EEB83">
        <w:rPr>
          <w:rFonts w:ascii="Calibri" w:eastAsia="Calibri" w:hAnsi="Calibri" w:cs="Calibri"/>
          <w:sz w:val="22"/>
          <w:szCs w:val="22"/>
          <w:lang w:val="uk-UA"/>
        </w:rPr>
        <w:t>0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році</w:t>
      </w:r>
      <w:r w:rsidR="003A74B0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та направлен</w:t>
      </w:r>
      <w:r w:rsidR="3B765CD8" w:rsidRPr="559EEB83">
        <w:rPr>
          <w:rFonts w:ascii="Calibri" w:eastAsia="Calibri" w:hAnsi="Calibri" w:cs="Calibri"/>
          <w:sz w:val="22"/>
          <w:szCs w:val="22"/>
          <w:lang w:val="uk-UA"/>
        </w:rPr>
        <w:t>ий</w:t>
      </w:r>
      <w:r w:rsidR="003A74B0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на розбудову спроможностей </w:t>
      </w:r>
      <w:r w:rsidR="32BAD59D" w:rsidRPr="559EEB83">
        <w:rPr>
          <w:rFonts w:ascii="Calibri" w:eastAsia="Calibri" w:hAnsi="Calibri" w:cs="Calibri"/>
          <w:sz w:val="22"/>
          <w:szCs w:val="22"/>
          <w:lang w:val="uk-UA"/>
        </w:rPr>
        <w:t>молодіжних центрів в Україні.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61C84991" w:rsidRPr="00B01F63">
        <w:rPr>
          <w:rFonts w:ascii="Calibri" w:eastAsia="Calibri" w:hAnsi="Calibri" w:cs="Calibri"/>
          <w:sz w:val="22"/>
          <w:szCs w:val="22"/>
          <w:lang w:val="uk-UA"/>
        </w:rPr>
        <w:t>З 2020 по 202</w:t>
      </w:r>
      <w:r w:rsidR="00B01F63" w:rsidRPr="00B01F63">
        <w:rPr>
          <w:rFonts w:ascii="Calibri" w:eastAsia="Calibri" w:hAnsi="Calibri" w:cs="Calibri"/>
          <w:sz w:val="22"/>
          <w:szCs w:val="22"/>
          <w:lang w:val="uk-UA"/>
        </w:rPr>
        <w:t>3</w:t>
      </w:r>
      <w:r w:rsidR="61C84991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рік </w:t>
      </w:r>
      <w:r w:rsidR="03ABDA05" w:rsidRPr="00B01F63">
        <w:rPr>
          <w:rFonts w:ascii="Calibri" w:eastAsia="Calibri" w:hAnsi="Calibri" w:cs="Calibri"/>
          <w:sz w:val="22"/>
          <w:szCs w:val="22"/>
          <w:lang w:val="uk-UA"/>
        </w:rPr>
        <w:t>було запущено</w:t>
      </w:r>
      <w:r w:rsidR="00717246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перші </w:t>
      </w:r>
      <w:r w:rsidR="00B01F63" w:rsidRPr="00B01F63">
        <w:rPr>
          <w:rFonts w:ascii="Calibri" w:eastAsia="Calibri" w:hAnsi="Calibri" w:cs="Calibri"/>
          <w:sz w:val="22"/>
          <w:szCs w:val="22"/>
          <w:lang w:val="uk-UA"/>
        </w:rPr>
        <w:t>три</w:t>
      </w:r>
      <w:r w:rsidR="00717246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фази проєкту, в межах яких</w:t>
      </w:r>
      <w:r w:rsidR="61C84991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5F75D487" w:rsidRPr="00B01F63">
        <w:rPr>
          <w:rFonts w:ascii="Calibri" w:eastAsia="Calibri" w:hAnsi="Calibri" w:cs="Calibri"/>
          <w:sz w:val="22"/>
          <w:szCs w:val="22"/>
          <w:lang w:val="uk-UA"/>
        </w:rPr>
        <w:t>програма “Мріємо та діємо” фокусувалась на створенні нових молодіжних центрів та розбудові їх програмної, інституційної та інфраструктурної спроможност</w:t>
      </w:r>
      <w:r w:rsidR="647FB611" w:rsidRPr="00B01F63">
        <w:rPr>
          <w:rFonts w:ascii="Calibri" w:eastAsia="Calibri" w:hAnsi="Calibri" w:cs="Calibri"/>
          <w:sz w:val="22"/>
          <w:szCs w:val="22"/>
          <w:lang w:val="uk-UA"/>
        </w:rPr>
        <w:t>ей</w:t>
      </w:r>
      <w:r w:rsidR="5F75D487" w:rsidRPr="00B01F63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="3081BA25" w:rsidRPr="00B01F63">
        <w:rPr>
          <w:rFonts w:ascii="Calibri" w:eastAsia="Calibri" w:hAnsi="Calibri" w:cs="Calibri"/>
          <w:sz w:val="22"/>
          <w:szCs w:val="22"/>
          <w:lang w:val="uk-UA"/>
        </w:rPr>
        <w:t xml:space="preserve">За результатами перших двох фаз проєкту “МолодьТуТ” було створено 18 молодіжних центрів </w:t>
      </w:r>
      <w:r w:rsidR="3F165777" w:rsidRPr="00B01F63">
        <w:rPr>
          <w:rFonts w:ascii="Calibri" w:eastAsia="Calibri" w:hAnsi="Calibri" w:cs="Calibri"/>
          <w:sz w:val="22"/>
          <w:szCs w:val="22"/>
          <w:lang w:val="uk-UA"/>
        </w:rPr>
        <w:t xml:space="preserve">в </w:t>
      </w:r>
      <w:r w:rsidR="4E8B80C2" w:rsidRPr="00B01F63">
        <w:rPr>
          <w:rFonts w:ascii="Calibri" w:eastAsia="Calibri" w:hAnsi="Calibri" w:cs="Calibri"/>
          <w:sz w:val="22"/>
          <w:szCs w:val="22"/>
          <w:lang w:val="uk-UA"/>
        </w:rPr>
        <w:t>семи</w:t>
      </w:r>
      <w:r w:rsidR="3F165777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областях України.</w:t>
      </w:r>
      <w:r w:rsidR="3081BA25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B01F63" w:rsidRPr="00B01F63">
        <w:rPr>
          <w:rFonts w:ascii="Calibri" w:eastAsia="Calibri" w:hAnsi="Calibri" w:cs="Calibri"/>
          <w:sz w:val="22"/>
          <w:szCs w:val="22"/>
          <w:lang w:val="uk-UA"/>
        </w:rPr>
        <w:t xml:space="preserve">Під час третього раунду було підтримано 14 молодіжних центрів. </w:t>
      </w:r>
      <w:r w:rsidR="00B01F63" w:rsidRPr="00002737">
        <w:rPr>
          <w:rFonts w:ascii="Calibri" w:eastAsia="Calibri" w:hAnsi="Calibri" w:cs="Calibri"/>
          <w:sz w:val="22"/>
          <w:szCs w:val="22"/>
          <w:lang w:val="uk-UA"/>
        </w:rPr>
        <w:t>Четвертий</w:t>
      </w:r>
      <w:r w:rsidR="31D7C883" w:rsidRPr="00002737">
        <w:rPr>
          <w:rFonts w:ascii="Calibri" w:eastAsia="Calibri" w:hAnsi="Calibri" w:cs="Calibri"/>
          <w:sz w:val="22"/>
          <w:szCs w:val="22"/>
          <w:lang w:val="uk-UA"/>
        </w:rPr>
        <w:t xml:space="preserve"> раунд</w:t>
      </w:r>
      <w:r w:rsidR="5F75D487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проєкту орієнтован</w:t>
      </w:r>
      <w:r w:rsidR="496E6A45" w:rsidRPr="00B01F63">
        <w:rPr>
          <w:rFonts w:ascii="Calibri" w:eastAsia="Calibri" w:hAnsi="Calibri" w:cs="Calibri"/>
          <w:sz w:val="22"/>
          <w:szCs w:val="22"/>
          <w:lang w:val="uk-UA"/>
        </w:rPr>
        <w:t>ий</w:t>
      </w:r>
      <w:r w:rsidR="5F75D487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на співпрацю та підтримку вже існуючих молодіжних центр</w:t>
      </w:r>
      <w:r w:rsidR="2E71227E" w:rsidRPr="00B01F63">
        <w:rPr>
          <w:rFonts w:ascii="Calibri" w:eastAsia="Calibri" w:hAnsi="Calibri" w:cs="Calibri"/>
          <w:sz w:val="22"/>
          <w:szCs w:val="22"/>
          <w:lang w:val="uk-UA"/>
        </w:rPr>
        <w:t xml:space="preserve">ів та </w:t>
      </w:r>
      <w:r w:rsidR="05A7FCFC" w:rsidRPr="00B01F63">
        <w:rPr>
          <w:rFonts w:ascii="Calibri" w:eastAsia="Calibri" w:hAnsi="Calibri" w:cs="Calibri"/>
          <w:sz w:val="22"/>
          <w:szCs w:val="22"/>
          <w:lang w:val="uk-UA"/>
        </w:rPr>
        <w:t>базується</w:t>
      </w:r>
      <w:r w:rsidR="2E71227E" w:rsidRPr="00B01F63">
        <w:rPr>
          <w:rFonts w:ascii="Calibri" w:eastAsia="Calibri" w:hAnsi="Calibri" w:cs="Calibri"/>
          <w:sz w:val="22"/>
          <w:szCs w:val="22"/>
          <w:lang w:val="uk-UA"/>
        </w:rPr>
        <w:t xml:space="preserve"> на результат</w:t>
      </w:r>
      <w:r w:rsidR="2EA4044E" w:rsidRPr="00B01F63">
        <w:rPr>
          <w:rFonts w:ascii="Calibri" w:eastAsia="Calibri" w:hAnsi="Calibri" w:cs="Calibri"/>
          <w:sz w:val="22"/>
          <w:szCs w:val="22"/>
          <w:lang w:val="uk-UA"/>
        </w:rPr>
        <w:t>а</w:t>
      </w:r>
      <w:r w:rsidR="2E71227E" w:rsidRPr="00B01F63">
        <w:rPr>
          <w:rFonts w:ascii="Calibri" w:eastAsia="Calibri" w:hAnsi="Calibri" w:cs="Calibri"/>
          <w:sz w:val="22"/>
          <w:szCs w:val="22"/>
          <w:lang w:val="uk-UA"/>
        </w:rPr>
        <w:t>х та</w:t>
      </w:r>
      <w:r w:rsidRPr="00B01F63">
        <w:rPr>
          <w:rFonts w:ascii="Calibri" w:eastAsia="Calibri" w:hAnsi="Calibri" w:cs="Calibri"/>
          <w:sz w:val="22"/>
          <w:szCs w:val="22"/>
          <w:lang w:val="uk-UA"/>
        </w:rPr>
        <w:t xml:space="preserve"> досвіді </w:t>
      </w:r>
      <w:r w:rsidR="00B01F63" w:rsidRPr="00B01F63">
        <w:rPr>
          <w:rFonts w:ascii="Calibri" w:eastAsia="Calibri" w:hAnsi="Calibri" w:cs="Calibri"/>
          <w:sz w:val="22"/>
          <w:szCs w:val="22"/>
          <w:lang w:val="uk-UA"/>
        </w:rPr>
        <w:t xml:space="preserve">попередніх </w:t>
      </w:r>
      <w:r w:rsidR="3BDDBF99" w:rsidRPr="00B01F63">
        <w:rPr>
          <w:rFonts w:ascii="Calibri" w:eastAsia="Calibri" w:hAnsi="Calibri" w:cs="Calibri"/>
          <w:sz w:val="22"/>
          <w:szCs w:val="22"/>
          <w:lang w:val="uk-UA"/>
        </w:rPr>
        <w:t>раундів</w:t>
      </w:r>
      <w:r w:rsidRPr="00B01F63">
        <w:rPr>
          <w:rFonts w:ascii="Calibri" w:eastAsia="Calibri" w:hAnsi="Calibri" w:cs="Calibri"/>
          <w:sz w:val="22"/>
          <w:szCs w:val="22"/>
          <w:lang w:val="uk-UA"/>
        </w:rPr>
        <w:t>.</w:t>
      </w:r>
      <w:r w:rsidR="7CC116EC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479B5D6E" w14:textId="51647009" w:rsidR="008A1A04" w:rsidRPr="004D7365" w:rsidRDefault="008A1A04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22BE57F0" w14:textId="0F7404DA" w:rsidR="008A1A04" w:rsidRDefault="24788289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02737">
        <w:rPr>
          <w:rFonts w:ascii="Calibri" w:eastAsia="Calibri" w:hAnsi="Calibri" w:cs="Calibri"/>
          <w:sz w:val="22"/>
          <w:szCs w:val="22"/>
          <w:lang w:val="uk-UA"/>
        </w:rPr>
        <w:t xml:space="preserve">Метою </w:t>
      </w:r>
      <w:r w:rsidR="00B01F63" w:rsidRPr="00002737">
        <w:rPr>
          <w:rFonts w:ascii="Calibri" w:eastAsia="Calibri" w:hAnsi="Calibri" w:cs="Calibri"/>
          <w:sz w:val="22"/>
          <w:szCs w:val="22"/>
          <w:lang w:val="uk-UA"/>
        </w:rPr>
        <w:t>четвер</w:t>
      </w:r>
      <w:r w:rsidR="6A93F634" w:rsidRPr="00002737">
        <w:rPr>
          <w:rFonts w:ascii="Calibri" w:eastAsia="Calibri" w:hAnsi="Calibri" w:cs="Calibri"/>
          <w:sz w:val="22"/>
          <w:szCs w:val="22"/>
          <w:lang w:val="uk-UA"/>
        </w:rPr>
        <w:t>т</w:t>
      </w:r>
      <w:r w:rsidR="00B01F63" w:rsidRPr="00002737">
        <w:rPr>
          <w:rFonts w:ascii="Calibri" w:eastAsia="Calibri" w:hAnsi="Calibri" w:cs="Calibri"/>
          <w:sz w:val="22"/>
          <w:szCs w:val="22"/>
          <w:lang w:val="uk-UA"/>
        </w:rPr>
        <w:t xml:space="preserve">ого </w:t>
      </w:r>
      <w:r w:rsidR="1F283779" w:rsidRPr="00002737">
        <w:rPr>
          <w:rFonts w:ascii="Calibri" w:eastAsia="Calibri" w:hAnsi="Calibri" w:cs="Calibri"/>
          <w:sz w:val="22"/>
          <w:szCs w:val="22"/>
          <w:lang w:val="uk-UA"/>
        </w:rPr>
        <w:t>раунду</w:t>
      </w:r>
      <w:r w:rsidRPr="00002737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00002737">
        <w:rPr>
          <w:rFonts w:ascii="Calibri" w:eastAsia="Calibri" w:hAnsi="Calibri" w:cs="Calibri"/>
          <w:sz w:val="22"/>
          <w:szCs w:val="22"/>
          <w:lang w:val="uk-UA"/>
        </w:rPr>
        <w:t>проєкту</w:t>
      </w:r>
      <w:proofErr w:type="spellEnd"/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“</w:t>
      </w:r>
      <w:proofErr w:type="spellStart"/>
      <w:r w:rsidRPr="559EEB83">
        <w:rPr>
          <w:rFonts w:ascii="Calibri" w:eastAsia="Calibri" w:hAnsi="Calibri" w:cs="Calibri"/>
          <w:sz w:val="22"/>
          <w:szCs w:val="22"/>
          <w:lang w:val="uk-UA"/>
        </w:rPr>
        <w:t>МолодьТуТ</w:t>
      </w:r>
      <w:proofErr w:type="spellEnd"/>
      <w:r w:rsidRPr="559EEB83">
        <w:rPr>
          <w:rFonts w:ascii="Calibri" w:eastAsia="Calibri" w:hAnsi="Calibri" w:cs="Calibri"/>
          <w:sz w:val="22"/>
          <w:szCs w:val="22"/>
          <w:lang w:val="uk-UA"/>
        </w:rPr>
        <w:t>: створи простір молодіжних перспектив</w:t>
      </w:r>
      <w:r w:rsidR="65FB302F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у своїй громаді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” є </w:t>
      </w:r>
      <w:r w:rsidRPr="00B01F63">
        <w:rPr>
          <w:rFonts w:ascii="Calibri" w:eastAsia="Calibri" w:hAnsi="Calibri" w:cs="Calibri"/>
          <w:sz w:val="22"/>
          <w:szCs w:val="22"/>
          <w:lang w:val="uk-UA"/>
        </w:rPr>
        <w:t xml:space="preserve">посилення спроможності існуючих молодіжних центрів </w:t>
      </w:r>
      <w:r w:rsidR="7D85B400" w:rsidRPr="00B01F63">
        <w:rPr>
          <w:rFonts w:ascii="Calibri" w:eastAsia="Calibri" w:hAnsi="Calibri" w:cs="Calibri"/>
          <w:sz w:val="22"/>
          <w:szCs w:val="22"/>
          <w:lang w:val="uk-UA"/>
        </w:rPr>
        <w:t>у запровадженні інноваційних напрямків роботи з молоддю,</w:t>
      </w:r>
      <w:r w:rsidR="7D85B400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7D85B400" w:rsidRPr="009309C5">
        <w:rPr>
          <w:rFonts w:ascii="Calibri" w:eastAsia="Calibri" w:hAnsi="Calibri" w:cs="Calibri"/>
          <w:sz w:val="22"/>
          <w:szCs w:val="22"/>
          <w:lang w:val="uk-UA"/>
        </w:rPr>
        <w:t>що відповідають потребам сучасної молоді, впровадженн</w:t>
      </w:r>
      <w:r w:rsidR="4B9FC27D" w:rsidRPr="009309C5">
        <w:rPr>
          <w:rFonts w:ascii="Calibri" w:eastAsia="Calibri" w:hAnsi="Calibri" w:cs="Calibri"/>
          <w:sz w:val="22"/>
          <w:szCs w:val="22"/>
          <w:lang w:val="uk-UA"/>
        </w:rPr>
        <w:t>і</w:t>
      </w:r>
      <w:r w:rsidR="7D85B400" w:rsidRPr="009309C5">
        <w:rPr>
          <w:rFonts w:ascii="Calibri" w:eastAsia="Calibri" w:hAnsi="Calibri" w:cs="Calibri"/>
          <w:sz w:val="22"/>
          <w:szCs w:val="22"/>
          <w:lang w:val="uk-UA"/>
        </w:rPr>
        <w:t xml:space="preserve"> ефективної системи моніторингу та оцінки</w:t>
      </w:r>
      <w:r w:rsidR="3956D629" w:rsidRPr="009309C5">
        <w:rPr>
          <w:rFonts w:ascii="Calibri" w:eastAsia="Calibri" w:hAnsi="Calibri" w:cs="Calibri"/>
          <w:sz w:val="22"/>
          <w:szCs w:val="22"/>
          <w:lang w:val="uk-UA"/>
        </w:rPr>
        <w:t>,</w:t>
      </w:r>
      <w:r w:rsidR="3956D629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595CECC4" w:rsidRPr="559EEB83">
        <w:rPr>
          <w:rFonts w:ascii="Calibri" w:eastAsia="Calibri" w:hAnsi="Calibri" w:cs="Calibri"/>
          <w:sz w:val="22"/>
          <w:szCs w:val="22"/>
          <w:lang w:val="uk-UA"/>
        </w:rPr>
        <w:t>е</w:t>
      </w:r>
      <w:r w:rsidR="7D85B400" w:rsidRPr="559EEB83">
        <w:rPr>
          <w:rFonts w:ascii="Calibri" w:eastAsia="Calibri" w:hAnsi="Calibri" w:cs="Calibri"/>
          <w:sz w:val="22"/>
          <w:szCs w:val="22"/>
          <w:lang w:val="uk-UA"/>
        </w:rPr>
        <w:t>фективно</w:t>
      </w:r>
      <w:r w:rsidR="2006CFB5" w:rsidRPr="559EEB83">
        <w:rPr>
          <w:rFonts w:ascii="Calibri" w:eastAsia="Calibri" w:hAnsi="Calibri" w:cs="Calibri"/>
          <w:sz w:val="22"/>
          <w:szCs w:val="22"/>
          <w:lang w:val="uk-UA"/>
        </w:rPr>
        <w:t>му</w:t>
      </w:r>
      <w:r w:rsidR="7D85B400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звітуванн</w:t>
      </w:r>
      <w:r w:rsidR="152C36D0" w:rsidRPr="559EEB83">
        <w:rPr>
          <w:rFonts w:ascii="Calibri" w:eastAsia="Calibri" w:hAnsi="Calibri" w:cs="Calibri"/>
          <w:sz w:val="22"/>
          <w:szCs w:val="22"/>
          <w:lang w:val="uk-UA"/>
        </w:rPr>
        <w:t>і</w:t>
      </w:r>
      <w:r w:rsidR="7D85B400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про вплив молодіжного центру </w:t>
      </w:r>
      <w:r w:rsidR="7D85B400" w:rsidRPr="004F2F88">
        <w:rPr>
          <w:rFonts w:ascii="Calibri" w:eastAsia="Calibri" w:hAnsi="Calibri" w:cs="Calibri"/>
          <w:sz w:val="22"/>
          <w:szCs w:val="22"/>
          <w:lang w:val="uk-UA"/>
        </w:rPr>
        <w:t>за допомогою ін</w:t>
      </w:r>
      <w:r w:rsidR="6A161750" w:rsidRPr="004F2F88">
        <w:rPr>
          <w:rFonts w:ascii="Calibri" w:eastAsia="Calibri" w:hAnsi="Calibri" w:cs="Calibri"/>
          <w:sz w:val="22"/>
          <w:szCs w:val="22"/>
          <w:lang w:val="uk-UA"/>
        </w:rPr>
        <w:t>дексу</w:t>
      </w:r>
      <w:r w:rsidR="7D85B400" w:rsidRPr="004F2F88">
        <w:rPr>
          <w:rFonts w:ascii="Calibri" w:eastAsia="Calibri" w:hAnsi="Calibri" w:cs="Calibri"/>
          <w:sz w:val="22"/>
          <w:szCs w:val="22"/>
          <w:lang w:val="uk-UA"/>
        </w:rPr>
        <w:t xml:space="preserve"> повернення інвестицій (ROI)</w:t>
      </w:r>
      <w:r w:rsidR="7D85B400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для залучення фінансування та розбудови партнерств </w:t>
      </w:r>
      <w:r w:rsidR="169199A1" w:rsidRPr="559EEB83">
        <w:rPr>
          <w:rFonts w:ascii="Calibri" w:eastAsia="Calibri" w:hAnsi="Calibri" w:cs="Calibri"/>
          <w:sz w:val="22"/>
          <w:szCs w:val="22"/>
          <w:lang w:val="uk-UA"/>
        </w:rPr>
        <w:t xml:space="preserve">та </w:t>
      </w:r>
      <w:r w:rsidR="460F0883" w:rsidRPr="009B20B5">
        <w:rPr>
          <w:rFonts w:ascii="Calibri" w:eastAsia="Calibri" w:hAnsi="Calibri" w:cs="Calibri"/>
          <w:sz w:val="22"/>
          <w:szCs w:val="22"/>
          <w:lang w:val="uk-UA"/>
        </w:rPr>
        <w:t>створювати</w:t>
      </w:r>
      <w:r w:rsidR="169199A1" w:rsidRPr="009B20B5">
        <w:rPr>
          <w:rFonts w:ascii="Calibri" w:eastAsia="Calibri" w:hAnsi="Calibri" w:cs="Calibri"/>
          <w:sz w:val="22"/>
          <w:szCs w:val="22"/>
          <w:lang w:val="uk-UA"/>
        </w:rPr>
        <w:t xml:space="preserve"> сприятливе середовище для розвитку громадського активізму, підвищення соціальної згуртованості, просування толерантності та </w:t>
      </w:r>
      <w:proofErr w:type="spellStart"/>
      <w:r w:rsidR="169199A1" w:rsidRPr="009B20B5">
        <w:rPr>
          <w:rFonts w:ascii="Calibri" w:eastAsia="Calibri" w:hAnsi="Calibri" w:cs="Calibri"/>
          <w:sz w:val="22"/>
          <w:szCs w:val="22"/>
          <w:lang w:val="uk-UA"/>
        </w:rPr>
        <w:t>інклюзивності</w:t>
      </w:r>
      <w:proofErr w:type="spellEnd"/>
      <w:r w:rsidR="22D25F47" w:rsidRPr="009B20B5">
        <w:rPr>
          <w:rFonts w:ascii="Calibri" w:eastAsia="Calibri" w:hAnsi="Calibri" w:cs="Calibri"/>
          <w:sz w:val="22"/>
          <w:szCs w:val="22"/>
          <w:lang w:val="uk-UA"/>
        </w:rPr>
        <w:t xml:space="preserve"> у своїх громадах</w:t>
      </w:r>
      <w:r w:rsidR="169199A1" w:rsidRPr="009B20B5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49B60CBF" w14:textId="77777777" w:rsidR="00E07925" w:rsidRDefault="00E07925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5B1EACCB" w14:textId="515D924F" w:rsidR="00E07925" w:rsidRPr="00BD36CF" w:rsidRDefault="00E07925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BD36CF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uk-UA"/>
        </w:rPr>
        <w:t xml:space="preserve">Підтримка молодіжних центрів </w:t>
      </w:r>
      <w:proofErr w:type="spellStart"/>
      <w:r w:rsidRPr="00BD36CF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uk-UA"/>
        </w:rPr>
        <w:t>складатиметься</w:t>
      </w:r>
      <w:proofErr w:type="spellEnd"/>
      <w:r w:rsidRPr="00BD36CF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uk-UA"/>
        </w:rPr>
        <w:t xml:space="preserve"> з двох частин: (1) поліпшення фізичної інфраструктури – ремонт приміщення молодіжного центру, щоб воно було доступним і </w:t>
      </w:r>
      <w:proofErr w:type="spellStart"/>
      <w:r w:rsidRPr="00BD36CF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uk-UA"/>
        </w:rPr>
        <w:t>безбар’єрним</w:t>
      </w:r>
      <w:proofErr w:type="spellEnd"/>
      <w:r w:rsidRPr="00BD36CF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uk-UA"/>
        </w:rPr>
        <w:t>, та (2) програма підвищення спроможності команди молодіжного центру надавати якісні та релевантні послуги молоді. </w:t>
      </w:r>
      <w:r w:rsidRPr="00BD36CF">
        <w:rPr>
          <w:rStyle w:val="eop"/>
          <w:rFonts w:ascii="Calibri" w:hAnsi="Calibri" w:cs="Calibri"/>
          <w:sz w:val="22"/>
          <w:szCs w:val="22"/>
        </w:rPr>
        <w:t> </w:t>
      </w:r>
    </w:p>
    <w:p w14:paraId="363512AF" w14:textId="769775E5" w:rsidR="008A1A04" w:rsidRPr="004D7365" w:rsidRDefault="008A1A04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D6873CA" w14:textId="4B27940F" w:rsidR="2C2F40AE" w:rsidRDefault="2C2F40AE" w:rsidP="2C2F40AE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2DDCF07B" w14:textId="14DEEDF5" w:rsidR="7D6EA96D" w:rsidRDefault="7D6EA96D" w:rsidP="7D6EA96D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28BEC583" w14:textId="4DA41C00" w:rsidR="008A1A04" w:rsidRPr="004D7365" w:rsidRDefault="33EDABD4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sz w:val="22"/>
          <w:szCs w:val="22"/>
          <w:lang w:val="uk-UA"/>
        </w:rPr>
        <w:t>Основними завданнями для досягнення цієї мети є</w:t>
      </w:r>
      <w:r w:rsidR="3DEF3987" w:rsidRPr="004D7365">
        <w:rPr>
          <w:rFonts w:ascii="Calibri" w:eastAsia="Calibri" w:hAnsi="Calibri" w:cs="Calibri"/>
          <w:sz w:val="22"/>
          <w:szCs w:val="22"/>
          <w:lang w:val="uk-UA"/>
        </w:rPr>
        <w:t xml:space="preserve"> підтримка центрів у</w:t>
      </w:r>
      <w:r w:rsidR="4C468866" w:rsidRPr="004D7365">
        <w:rPr>
          <w:rFonts w:ascii="Calibri" w:eastAsia="Calibri" w:hAnsi="Calibri" w:cs="Calibri"/>
          <w:sz w:val="22"/>
          <w:szCs w:val="22"/>
          <w:lang w:val="uk-UA"/>
        </w:rPr>
        <w:t xml:space="preserve"> наступних напрямках роботи</w:t>
      </w:r>
      <w:r w:rsidRPr="004D7365">
        <w:rPr>
          <w:rFonts w:ascii="Calibri" w:eastAsia="Calibri" w:hAnsi="Calibri" w:cs="Calibri"/>
          <w:sz w:val="22"/>
          <w:szCs w:val="22"/>
          <w:lang w:val="uk-UA"/>
        </w:rPr>
        <w:t xml:space="preserve">: </w:t>
      </w:r>
    </w:p>
    <w:p w14:paraId="67989FE6" w14:textId="2240EDA6" w:rsidR="008A1A04" w:rsidRPr="009B20B5" w:rsidRDefault="33EDABD4" w:rsidP="1AA04F0C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9B20B5">
        <w:rPr>
          <w:rFonts w:ascii="Calibri" w:eastAsia="Calibri" w:hAnsi="Calibri" w:cs="Calibri"/>
          <w:sz w:val="22"/>
          <w:szCs w:val="22"/>
          <w:lang w:val="uk-UA"/>
        </w:rPr>
        <w:lastRenderedPageBreak/>
        <w:t>Розширен</w:t>
      </w:r>
      <w:r w:rsidR="3237940D" w:rsidRPr="009B20B5">
        <w:rPr>
          <w:rFonts w:ascii="Calibri" w:eastAsia="Calibri" w:hAnsi="Calibri" w:cs="Calibri"/>
          <w:sz w:val="22"/>
          <w:szCs w:val="22"/>
          <w:lang w:val="uk-UA"/>
        </w:rPr>
        <w:t>ня</w:t>
      </w:r>
      <w:r w:rsidRPr="009B20B5">
        <w:rPr>
          <w:rFonts w:ascii="Calibri" w:eastAsia="Calibri" w:hAnsi="Calibri" w:cs="Calibri"/>
          <w:sz w:val="22"/>
          <w:szCs w:val="22"/>
          <w:lang w:val="uk-UA"/>
        </w:rPr>
        <w:t xml:space="preserve"> переліку послуг</w:t>
      </w:r>
      <w:r w:rsidR="207C13DF" w:rsidRPr="009B20B5">
        <w:rPr>
          <w:rFonts w:ascii="Calibri" w:eastAsia="Calibri" w:hAnsi="Calibri" w:cs="Calibri"/>
          <w:sz w:val="22"/>
          <w:szCs w:val="22"/>
          <w:lang w:val="uk-UA"/>
        </w:rPr>
        <w:t xml:space="preserve"> та </w:t>
      </w:r>
      <w:r w:rsidR="61F8B630" w:rsidRPr="009B20B5">
        <w:rPr>
          <w:rFonts w:ascii="Calibri" w:eastAsia="Calibri" w:hAnsi="Calibri" w:cs="Calibri"/>
          <w:sz w:val="22"/>
          <w:szCs w:val="22"/>
          <w:lang w:val="uk-UA"/>
        </w:rPr>
        <w:t>створенн</w:t>
      </w:r>
      <w:r w:rsidR="66CC0D61" w:rsidRPr="009B20B5">
        <w:rPr>
          <w:rFonts w:ascii="Calibri" w:eastAsia="Calibri" w:hAnsi="Calibri" w:cs="Calibri"/>
          <w:sz w:val="22"/>
          <w:szCs w:val="22"/>
          <w:lang w:val="uk-UA"/>
        </w:rPr>
        <w:t>я</w:t>
      </w:r>
      <w:r w:rsidRPr="009B20B5">
        <w:rPr>
          <w:rFonts w:ascii="Calibri" w:eastAsia="Calibri" w:hAnsi="Calibri" w:cs="Calibri"/>
          <w:sz w:val="22"/>
          <w:szCs w:val="22"/>
          <w:lang w:val="uk-UA"/>
        </w:rPr>
        <w:t xml:space="preserve"> якісн</w:t>
      </w:r>
      <w:r w:rsidR="25373047" w:rsidRPr="009B20B5">
        <w:rPr>
          <w:rFonts w:ascii="Calibri" w:eastAsia="Calibri" w:hAnsi="Calibri" w:cs="Calibri"/>
          <w:sz w:val="22"/>
          <w:szCs w:val="22"/>
          <w:lang w:val="uk-UA"/>
        </w:rPr>
        <w:t>их</w:t>
      </w:r>
      <w:r w:rsidRPr="009B20B5">
        <w:rPr>
          <w:rFonts w:ascii="Calibri" w:eastAsia="Calibri" w:hAnsi="Calibri" w:cs="Calibri"/>
          <w:sz w:val="22"/>
          <w:szCs w:val="22"/>
          <w:lang w:val="uk-UA"/>
        </w:rPr>
        <w:t xml:space="preserve"> заход</w:t>
      </w:r>
      <w:r w:rsidR="1B30691F" w:rsidRPr="009B20B5">
        <w:rPr>
          <w:rFonts w:ascii="Calibri" w:eastAsia="Calibri" w:hAnsi="Calibri" w:cs="Calibri"/>
          <w:sz w:val="22"/>
          <w:szCs w:val="22"/>
          <w:lang w:val="uk-UA"/>
        </w:rPr>
        <w:t>ів,</w:t>
      </w:r>
      <w:r w:rsidRPr="009B20B5">
        <w:rPr>
          <w:rFonts w:ascii="Calibri" w:eastAsia="Calibri" w:hAnsi="Calibri" w:cs="Calibri"/>
          <w:sz w:val="22"/>
          <w:szCs w:val="22"/>
          <w:lang w:val="uk-UA"/>
        </w:rPr>
        <w:t xml:space="preserve"> що відповідатимуть запитами сучасної молодої людини</w:t>
      </w:r>
      <w:r w:rsidR="6438DA81" w:rsidRPr="009B20B5">
        <w:rPr>
          <w:rFonts w:ascii="Calibri" w:eastAsia="Calibri" w:hAnsi="Calibri" w:cs="Calibri"/>
          <w:sz w:val="22"/>
          <w:szCs w:val="22"/>
          <w:lang w:val="uk-UA"/>
        </w:rPr>
        <w:t>;</w:t>
      </w:r>
    </w:p>
    <w:p w14:paraId="5A44D8E7" w14:textId="4C3BB11C" w:rsidR="008A1A04" w:rsidRPr="009B20B5" w:rsidRDefault="243FE98F" w:rsidP="1AA04F0C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9B20B5">
        <w:rPr>
          <w:rFonts w:ascii="Calibri" w:eastAsia="Calibri" w:hAnsi="Calibri" w:cs="Calibri"/>
          <w:sz w:val="22"/>
          <w:szCs w:val="22"/>
          <w:lang w:val="uk-UA"/>
        </w:rPr>
        <w:t>Створення</w:t>
      </w:r>
      <w:r w:rsidR="33EDABD4" w:rsidRPr="009B20B5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="00540E12">
        <w:rPr>
          <w:rFonts w:ascii="Calibri" w:eastAsia="Calibri" w:hAnsi="Calibri" w:cs="Calibri"/>
          <w:sz w:val="22"/>
          <w:szCs w:val="22"/>
          <w:lang w:val="uk-UA"/>
        </w:rPr>
        <w:t>безбар’єрного</w:t>
      </w:r>
      <w:proofErr w:type="spellEnd"/>
      <w:r w:rsidR="00540E12">
        <w:rPr>
          <w:rFonts w:ascii="Calibri" w:eastAsia="Calibri" w:hAnsi="Calibri" w:cs="Calibri"/>
          <w:sz w:val="22"/>
          <w:szCs w:val="22"/>
          <w:lang w:val="uk-UA"/>
        </w:rPr>
        <w:t xml:space="preserve"> і </w:t>
      </w:r>
      <w:r w:rsidR="33EDABD4" w:rsidRPr="009B20B5">
        <w:rPr>
          <w:rFonts w:ascii="Calibri" w:eastAsia="Calibri" w:hAnsi="Calibri" w:cs="Calibri"/>
          <w:sz w:val="22"/>
          <w:szCs w:val="22"/>
          <w:lang w:val="uk-UA"/>
        </w:rPr>
        <w:t>безпечн</w:t>
      </w:r>
      <w:r w:rsidR="29FA9F74" w:rsidRPr="009B20B5">
        <w:rPr>
          <w:rFonts w:ascii="Calibri" w:eastAsia="Calibri" w:hAnsi="Calibri" w:cs="Calibri"/>
          <w:sz w:val="22"/>
          <w:szCs w:val="22"/>
          <w:lang w:val="uk-UA"/>
        </w:rPr>
        <w:t>ого</w:t>
      </w:r>
      <w:r w:rsidR="33EDABD4" w:rsidRPr="009B20B5">
        <w:rPr>
          <w:rFonts w:ascii="Calibri" w:eastAsia="Calibri" w:hAnsi="Calibri" w:cs="Calibri"/>
          <w:sz w:val="22"/>
          <w:szCs w:val="22"/>
          <w:lang w:val="uk-UA"/>
        </w:rPr>
        <w:t xml:space="preserve"> середовищ</w:t>
      </w:r>
      <w:r w:rsidR="69229B5A" w:rsidRPr="009B20B5">
        <w:rPr>
          <w:rFonts w:ascii="Calibri" w:eastAsia="Calibri" w:hAnsi="Calibri" w:cs="Calibri"/>
          <w:sz w:val="22"/>
          <w:szCs w:val="22"/>
          <w:lang w:val="uk-UA"/>
        </w:rPr>
        <w:t xml:space="preserve">а; </w:t>
      </w:r>
    </w:p>
    <w:p w14:paraId="37B19170" w14:textId="4DA89C9C" w:rsidR="008A1A04" w:rsidRPr="004D7365" w:rsidRDefault="0B83B05E" w:rsidP="1AA04F0C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sz w:val="22"/>
          <w:szCs w:val="22"/>
          <w:lang w:val="uk-UA"/>
        </w:rPr>
        <w:t xml:space="preserve">Залучення та робота з різними цільовими групами молоді; </w:t>
      </w:r>
    </w:p>
    <w:p w14:paraId="3FD6DDE9" w14:textId="0362CA7B" w:rsidR="008A1A04" w:rsidRPr="00C76F84" w:rsidRDefault="698FE9E9" w:rsidP="1AA04F0C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C76F84">
        <w:rPr>
          <w:rFonts w:ascii="Calibri" w:eastAsia="Calibri" w:hAnsi="Calibri" w:cs="Calibri"/>
          <w:sz w:val="22"/>
          <w:szCs w:val="22"/>
          <w:lang w:val="uk-UA"/>
        </w:rPr>
        <w:t>Ф</w:t>
      </w:r>
      <w:r w:rsidR="33EDABD4" w:rsidRPr="00C76F84">
        <w:rPr>
          <w:rFonts w:ascii="Calibri" w:eastAsia="Calibri" w:hAnsi="Calibri" w:cs="Calibri"/>
          <w:sz w:val="22"/>
          <w:szCs w:val="22"/>
          <w:lang w:val="uk-UA"/>
        </w:rPr>
        <w:t>ормуванн</w:t>
      </w:r>
      <w:r w:rsidR="0EB99E0F" w:rsidRPr="00C76F84">
        <w:rPr>
          <w:rFonts w:ascii="Calibri" w:eastAsia="Calibri" w:hAnsi="Calibri" w:cs="Calibri"/>
          <w:sz w:val="22"/>
          <w:szCs w:val="22"/>
          <w:lang w:val="uk-UA"/>
        </w:rPr>
        <w:t>я</w:t>
      </w:r>
      <w:r w:rsidR="33EDABD4" w:rsidRPr="00C76F84">
        <w:rPr>
          <w:rFonts w:ascii="Calibri" w:eastAsia="Calibri" w:hAnsi="Calibri" w:cs="Calibri"/>
          <w:sz w:val="22"/>
          <w:szCs w:val="22"/>
          <w:lang w:val="uk-UA"/>
        </w:rPr>
        <w:t xml:space="preserve"> системи даних, яка допоможе аналізувати прогрес у досягненні запланованих результатів, приймати обґрунтовані рішення та коригувати свою стратегію розвитку на основі зібраних дани</w:t>
      </w:r>
      <w:r w:rsidR="7FEB9E06" w:rsidRPr="00C76F84">
        <w:rPr>
          <w:rFonts w:ascii="Calibri" w:eastAsia="Calibri" w:hAnsi="Calibri" w:cs="Calibri"/>
          <w:sz w:val="22"/>
          <w:szCs w:val="22"/>
          <w:lang w:val="uk-UA"/>
        </w:rPr>
        <w:t>х</w:t>
      </w:r>
      <w:r w:rsidR="4C759EE7" w:rsidRPr="00C76F84">
        <w:rPr>
          <w:rFonts w:ascii="Calibri" w:eastAsia="Calibri" w:hAnsi="Calibri" w:cs="Calibri"/>
          <w:sz w:val="22"/>
          <w:szCs w:val="22"/>
          <w:lang w:val="uk-UA"/>
        </w:rPr>
        <w:t>;</w:t>
      </w:r>
    </w:p>
    <w:p w14:paraId="7344E106" w14:textId="5D1914AB" w:rsidR="008A1A04" w:rsidRDefault="4C759EE7" w:rsidP="1AA04F0C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Ефективне </w:t>
      </w:r>
      <w:r w:rsidR="00DC7636">
        <w:rPr>
          <w:rFonts w:ascii="Calibri" w:eastAsia="Calibri" w:hAnsi="Calibri" w:cs="Calibri"/>
          <w:sz w:val="22"/>
          <w:szCs w:val="22"/>
          <w:lang w:val="uk-UA"/>
        </w:rPr>
        <w:t xml:space="preserve">залучення ресурсів на роботу молодіжного центру, зокрема через інструменти 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>звітування про вплив молодіжного центру за допомогою ін</w:t>
      </w:r>
      <w:r w:rsidR="23AD15F9" w:rsidRPr="559EEB83">
        <w:rPr>
          <w:rFonts w:ascii="Calibri" w:eastAsia="Calibri" w:hAnsi="Calibri" w:cs="Calibri"/>
          <w:sz w:val="22"/>
          <w:szCs w:val="22"/>
          <w:lang w:val="uk-UA"/>
        </w:rPr>
        <w:t>дексу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повернення інвестицій (ROI) для залучення фінансування та розбудови партнерств. </w:t>
      </w:r>
    </w:p>
    <w:p w14:paraId="5B880F26" w14:textId="77777777" w:rsidR="00365066" w:rsidRDefault="00365066" w:rsidP="00365066">
      <w:pPr>
        <w:pStyle w:val="ListParagraph"/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1C1E8411" w14:textId="6A6A989D" w:rsidR="00365066" w:rsidRPr="00223649" w:rsidRDefault="00F81A23" w:rsidP="00365066">
      <w:pPr>
        <w:shd w:val="clear" w:color="auto" w:fill="B7DDE8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bCs/>
          <w:sz w:val="22"/>
          <w:szCs w:val="22"/>
          <w:lang w:val="uk-UA"/>
        </w:rPr>
        <w:t>МОДЕРНІЗАЦІЯ ІНФРАСТРУКТУРИ МОЛОДІЖНОГО ЦЕНТРУ</w:t>
      </w:r>
    </w:p>
    <w:p w14:paraId="5E139E72" w14:textId="59BD3539" w:rsidR="0025193F" w:rsidRDefault="0025193F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3199BC0A" w14:textId="214E7629" w:rsidR="00DD0F29" w:rsidRDefault="00DD0F29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 xml:space="preserve">Участь у </w:t>
      </w:r>
      <w:proofErr w:type="spellStart"/>
      <w:r>
        <w:rPr>
          <w:rFonts w:ascii="Calibri" w:eastAsia="Calibri" w:hAnsi="Calibri" w:cs="Calibri"/>
          <w:sz w:val="22"/>
          <w:szCs w:val="22"/>
          <w:lang w:val="uk-UA"/>
        </w:rPr>
        <w:t>проєкті</w:t>
      </w:r>
      <w:proofErr w:type="spellEnd"/>
      <w:r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>«</w:t>
      </w:r>
      <w:proofErr w:type="spellStart"/>
      <w:r w:rsidRPr="559EEB83">
        <w:rPr>
          <w:rFonts w:ascii="Calibri" w:eastAsia="Calibri" w:hAnsi="Calibri" w:cs="Calibri"/>
          <w:sz w:val="22"/>
          <w:szCs w:val="22"/>
          <w:lang w:val="uk-UA"/>
        </w:rPr>
        <w:t>МолодьТуТ</w:t>
      </w:r>
      <w:proofErr w:type="spellEnd"/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: </w:t>
      </w:r>
      <w:proofErr w:type="spellStart"/>
      <w:r w:rsidRPr="00B01F63">
        <w:rPr>
          <w:rFonts w:ascii="Calibri" w:eastAsia="Calibri" w:hAnsi="Calibri" w:cs="Calibri"/>
          <w:sz w:val="22"/>
          <w:szCs w:val="22"/>
          <w:lang w:val="uk-UA"/>
        </w:rPr>
        <w:t>cтвори</w:t>
      </w:r>
      <w:proofErr w:type="spellEnd"/>
      <w:r w:rsidRPr="00B01F63">
        <w:rPr>
          <w:rFonts w:ascii="Calibri" w:eastAsia="Calibri" w:hAnsi="Calibri" w:cs="Calibri"/>
          <w:sz w:val="22"/>
          <w:szCs w:val="22"/>
          <w:lang w:val="uk-UA"/>
        </w:rPr>
        <w:t xml:space="preserve"> простір молодіжних перспектив у своїй громаді»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 передбачає </w:t>
      </w:r>
      <w:r w:rsidR="00987D02">
        <w:rPr>
          <w:rFonts w:ascii="Calibri" w:eastAsia="Calibri" w:hAnsi="Calibri" w:cs="Calibri"/>
          <w:sz w:val="22"/>
          <w:szCs w:val="22"/>
          <w:lang w:val="uk-UA"/>
        </w:rPr>
        <w:t>модернізацію</w:t>
      </w:r>
      <w:r w:rsidR="007B17C7" w:rsidRPr="007B17C7">
        <w:rPr>
          <w:rFonts w:ascii="Calibri" w:eastAsia="Calibri" w:hAnsi="Calibri" w:cs="Calibri"/>
          <w:sz w:val="22"/>
          <w:szCs w:val="22"/>
          <w:lang w:val="uk-UA"/>
        </w:rPr>
        <w:t xml:space="preserve"> фізичної інфраструктури</w:t>
      </w:r>
      <w:r w:rsidR="007B17C7">
        <w:rPr>
          <w:rFonts w:ascii="Calibri" w:eastAsia="Calibri" w:hAnsi="Calibri" w:cs="Calibri"/>
          <w:sz w:val="22"/>
          <w:szCs w:val="22"/>
          <w:lang w:val="uk-UA"/>
        </w:rPr>
        <w:t xml:space="preserve"> шляхом </w:t>
      </w:r>
      <w:r w:rsidR="007B17C7" w:rsidRPr="007B17C7">
        <w:rPr>
          <w:rFonts w:ascii="Calibri" w:eastAsia="Calibri" w:hAnsi="Calibri" w:cs="Calibri"/>
          <w:sz w:val="22"/>
          <w:szCs w:val="22"/>
          <w:lang w:val="uk-UA"/>
        </w:rPr>
        <w:t>ремонт</w:t>
      </w:r>
      <w:r w:rsidR="007B17C7">
        <w:rPr>
          <w:rFonts w:ascii="Calibri" w:eastAsia="Calibri" w:hAnsi="Calibri" w:cs="Calibri"/>
          <w:sz w:val="22"/>
          <w:szCs w:val="22"/>
          <w:lang w:val="uk-UA"/>
        </w:rPr>
        <w:t>у</w:t>
      </w:r>
      <w:r w:rsidR="007B17C7" w:rsidRPr="007B17C7">
        <w:rPr>
          <w:rFonts w:ascii="Calibri" w:eastAsia="Calibri" w:hAnsi="Calibri" w:cs="Calibri"/>
          <w:sz w:val="22"/>
          <w:szCs w:val="22"/>
          <w:lang w:val="uk-UA"/>
        </w:rPr>
        <w:t xml:space="preserve"> приміщен</w:t>
      </w:r>
      <w:r w:rsidR="007B17C7">
        <w:rPr>
          <w:rFonts w:ascii="Calibri" w:eastAsia="Calibri" w:hAnsi="Calibri" w:cs="Calibri"/>
          <w:sz w:val="22"/>
          <w:szCs w:val="22"/>
          <w:lang w:val="uk-UA"/>
        </w:rPr>
        <w:t>ь</w:t>
      </w:r>
      <w:r w:rsidR="007B17C7" w:rsidRPr="007B17C7">
        <w:rPr>
          <w:rFonts w:ascii="Calibri" w:eastAsia="Calibri" w:hAnsi="Calibri" w:cs="Calibri"/>
          <w:sz w:val="22"/>
          <w:szCs w:val="22"/>
          <w:lang w:val="uk-UA"/>
        </w:rPr>
        <w:t xml:space="preserve"> молодіжного центру</w:t>
      </w:r>
      <w:r w:rsidR="00401FE7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="00F44FBC">
        <w:rPr>
          <w:rFonts w:ascii="Calibri" w:eastAsia="Calibri" w:hAnsi="Calibri" w:cs="Calibri"/>
          <w:sz w:val="22"/>
          <w:szCs w:val="22"/>
          <w:lang w:val="uk-UA"/>
        </w:rPr>
        <w:t>Ремонтом передбачено поліпшен</w:t>
      </w:r>
      <w:r w:rsidR="00987D02">
        <w:rPr>
          <w:rFonts w:ascii="Calibri" w:eastAsia="Calibri" w:hAnsi="Calibri" w:cs="Calibri"/>
          <w:sz w:val="22"/>
          <w:szCs w:val="22"/>
          <w:lang w:val="uk-UA"/>
        </w:rPr>
        <w:t>н</w:t>
      </w:r>
      <w:r w:rsidR="004B450B">
        <w:rPr>
          <w:rFonts w:ascii="Calibri" w:eastAsia="Calibri" w:hAnsi="Calibri" w:cs="Calibri"/>
          <w:sz w:val="22"/>
          <w:szCs w:val="22"/>
          <w:lang w:val="uk-UA"/>
        </w:rPr>
        <w:t>я</w:t>
      </w:r>
      <w:r w:rsidR="00F44FBC">
        <w:rPr>
          <w:rFonts w:ascii="Calibri" w:eastAsia="Calibri" w:hAnsi="Calibri" w:cs="Calibri"/>
          <w:sz w:val="22"/>
          <w:szCs w:val="22"/>
          <w:lang w:val="uk-UA"/>
        </w:rPr>
        <w:t xml:space="preserve"> доступності</w:t>
      </w:r>
      <w:r w:rsidR="008C6132">
        <w:rPr>
          <w:rFonts w:ascii="Calibri" w:eastAsia="Calibri" w:hAnsi="Calibri" w:cs="Calibri"/>
          <w:sz w:val="22"/>
          <w:szCs w:val="22"/>
          <w:lang w:val="uk-UA"/>
        </w:rPr>
        <w:t xml:space="preserve"> для </w:t>
      </w:r>
      <w:r w:rsidR="00303EF0">
        <w:rPr>
          <w:rFonts w:ascii="Calibri" w:eastAsia="Calibri" w:hAnsi="Calibri" w:cs="Calibri"/>
          <w:sz w:val="22"/>
          <w:szCs w:val="22"/>
          <w:lang w:val="uk-UA"/>
        </w:rPr>
        <w:t>людей з інвалі</w:t>
      </w:r>
      <w:r w:rsidR="006F6282">
        <w:rPr>
          <w:rFonts w:ascii="Calibri" w:eastAsia="Calibri" w:hAnsi="Calibri" w:cs="Calibri"/>
          <w:sz w:val="22"/>
          <w:szCs w:val="22"/>
          <w:lang w:val="uk-UA"/>
        </w:rPr>
        <w:t>дністю та маломобільних груп населення</w:t>
      </w:r>
      <w:r w:rsidR="00F44FBC">
        <w:rPr>
          <w:rFonts w:ascii="Calibri" w:eastAsia="Calibri" w:hAnsi="Calibri" w:cs="Calibri"/>
          <w:sz w:val="22"/>
          <w:szCs w:val="22"/>
          <w:lang w:val="uk-UA"/>
        </w:rPr>
        <w:t xml:space="preserve">, безпеки та надійності приміщень, поліпшення інженерних мереж </w:t>
      </w:r>
      <w:r w:rsidR="008A04C6">
        <w:rPr>
          <w:rFonts w:ascii="Calibri" w:eastAsia="Calibri" w:hAnsi="Calibri" w:cs="Calibri"/>
          <w:sz w:val="22"/>
          <w:szCs w:val="22"/>
          <w:lang w:val="uk-UA"/>
        </w:rPr>
        <w:t xml:space="preserve">та </w:t>
      </w:r>
      <w:r w:rsidR="009F58A4">
        <w:rPr>
          <w:rFonts w:ascii="Calibri" w:eastAsia="Calibri" w:hAnsi="Calibri" w:cs="Calibri"/>
          <w:sz w:val="22"/>
          <w:szCs w:val="22"/>
          <w:lang w:val="uk-UA"/>
        </w:rPr>
        <w:t>опорядження</w:t>
      </w:r>
      <w:r w:rsidR="008D1610">
        <w:rPr>
          <w:rFonts w:ascii="Calibri" w:eastAsia="Calibri" w:hAnsi="Calibri" w:cs="Calibri"/>
          <w:sz w:val="22"/>
          <w:szCs w:val="22"/>
          <w:lang w:val="uk-UA"/>
        </w:rPr>
        <w:t xml:space="preserve">, </w:t>
      </w:r>
      <w:r w:rsidR="002102EF">
        <w:rPr>
          <w:rFonts w:ascii="Calibri" w:eastAsia="Calibri" w:hAnsi="Calibri" w:cs="Calibri"/>
          <w:sz w:val="22"/>
          <w:szCs w:val="22"/>
          <w:lang w:val="uk-UA"/>
        </w:rPr>
        <w:t>модернізація сан</w:t>
      </w:r>
      <w:r w:rsidR="009605F3">
        <w:rPr>
          <w:rFonts w:ascii="Calibri" w:eastAsia="Calibri" w:hAnsi="Calibri" w:cs="Calibri"/>
          <w:sz w:val="22"/>
          <w:szCs w:val="22"/>
          <w:lang w:val="uk-UA"/>
        </w:rPr>
        <w:t>вузлів</w:t>
      </w:r>
      <w:r w:rsidR="004B450B">
        <w:rPr>
          <w:rFonts w:ascii="Calibri" w:eastAsia="Calibri" w:hAnsi="Calibri" w:cs="Calibri"/>
          <w:sz w:val="22"/>
          <w:szCs w:val="22"/>
          <w:lang w:val="uk-UA"/>
        </w:rPr>
        <w:t xml:space="preserve">, підвищення </w:t>
      </w:r>
      <w:r w:rsidR="00A019A6">
        <w:rPr>
          <w:rFonts w:ascii="Calibri" w:eastAsia="Calibri" w:hAnsi="Calibri" w:cs="Calibri"/>
          <w:sz w:val="22"/>
          <w:szCs w:val="22"/>
          <w:lang w:val="uk-UA"/>
        </w:rPr>
        <w:t>енергозбере</w:t>
      </w:r>
      <w:r w:rsidR="00D2145F">
        <w:rPr>
          <w:rFonts w:ascii="Calibri" w:eastAsia="Calibri" w:hAnsi="Calibri" w:cs="Calibri"/>
          <w:sz w:val="22"/>
          <w:szCs w:val="22"/>
          <w:lang w:val="uk-UA"/>
        </w:rPr>
        <w:t>ження</w:t>
      </w:r>
      <w:r w:rsidR="00E0458F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="0075239D">
        <w:rPr>
          <w:rFonts w:ascii="Calibri" w:eastAsia="Calibri" w:hAnsi="Calibri" w:cs="Calibri"/>
          <w:sz w:val="22"/>
          <w:szCs w:val="22"/>
          <w:lang w:val="uk-UA"/>
        </w:rPr>
        <w:t>Для участі в конкурсі приміщення молодіж</w:t>
      </w:r>
      <w:r w:rsidR="00DD2E8C">
        <w:rPr>
          <w:rFonts w:ascii="Calibri" w:eastAsia="Calibri" w:hAnsi="Calibri" w:cs="Calibri"/>
          <w:sz w:val="22"/>
          <w:szCs w:val="22"/>
          <w:lang w:val="uk-UA"/>
        </w:rPr>
        <w:t>ного центру мають відповідати вимогам</w:t>
      </w:r>
      <w:r w:rsidR="00CE5A5A">
        <w:rPr>
          <w:rFonts w:ascii="Calibri" w:eastAsia="Calibri" w:hAnsi="Calibri" w:cs="Calibri"/>
          <w:sz w:val="22"/>
          <w:szCs w:val="22"/>
          <w:lang w:val="uk-UA"/>
        </w:rPr>
        <w:t xml:space="preserve">, що деталізовані у Додатку 3. </w:t>
      </w:r>
      <w:r w:rsidR="009F7BA0">
        <w:rPr>
          <w:rFonts w:ascii="Calibri" w:eastAsia="Calibri" w:hAnsi="Calibri" w:cs="Calibri"/>
          <w:sz w:val="22"/>
          <w:szCs w:val="22"/>
          <w:lang w:val="uk-UA"/>
        </w:rPr>
        <w:t>Приміщення мають бути розташовані на першому поверсі</w:t>
      </w:r>
      <w:r w:rsidR="00DE2F80">
        <w:rPr>
          <w:rFonts w:ascii="Calibri" w:eastAsia="Calibri" w:hAnsi="Calibri" w:cs="Calibri"/>
          <w:sz w:val="22"/>
          <w:szCs w:val="22"/>
          <w:lang w:val="uk-UA"/>
        </w:rPr>
        <w:t>, мати мінімальну площу від 60 м</w:t>
      </w:r>
      <w:r w:rsidR="00DE2F80" w:rsidRPr="00DE2F80">
        <w:rPr>
          <w:rFonts w:ascii="Calibri" w:eastAsia="Calibri" w:hAnsi="Calibri" w:cs="Calibri"/>
          <w:sz w:val="22"/>
          <w:szCs w:val="22"/>
          <w:vertAlign w:val="superscript"/>
          <w:lang w:val="uk-UA"/>
        </w:rPr>
        <w:t>2</w:t>
      </w:r>
      <w:r w:rsidR="00DE2F80">
        <w:rPr>
          <w:rFonts w:ascii="Calibri" w:eastAsia="Calibri" w:hAnsi="Calibri" w:cs="Calibri"/>
          <w:sz w:val="22"/>
          <w:szCs w:val="22"/>
          <w:lang w:val="uk-UA"/>
        </w:rPr>
        <w:t>,</w:t>
      </w:r>
      <w:r w:rsidR="00363C68" w:rsidRPr="00363C68">
        <w:rPr>
          <w:rFonts w:ascii="Calibri" w:eastAsia="Calibri" w:hAnsi="Calibri" w:cs="Calibri"/>
          <w:sz w:val="22"/>
          <w:szCs w:val="22"/>
          <w:lang w:val="uk-UA"/>
        </w:rPr>
        <w:t xml:space="preserve"> мати функціонуюч</w:t>
      </w:r>
      <w:r w:rsidR="006F6282">
        <w:rPr>
          <w:rFonts w:ascii="Calibri" w:eastAsia="Calibri" w:hAnsi="Calibri" w:cs="Calibri"/>
          <w:sz w:val="22"/>
          <w:szCs w:val="22"/>
          <w:lang w:val="uk-UA"/>
        </w:rPr>
        <w:t>і</w:t>
      </w:r>
      <w:r w:rsidR="00363C68" w:rsidRPr="00363C68">
        <w:rPr>
          <w:rFonts w:ascii="Calibri" w:eastAsia="Calibri" w:hAnsi="Calibri" w:cs="Calibri"/>
          <w:sz w:val="22"/>
          <w:szCs w:val="22"/>
          <w:lang w:val="uk-UA"/>
        </w:rPr>
        <w:t xml:space="preserve"> системи електропостачання,  холодного водопостачання та водовідведення</w:t>
      </w:r>
      <w:r w:rsidR="006A7687">
        <w:rPr>
          <w:rFonts w:ascii="Calibri" w:eastAsia="Calibri" w:hAnsi="Calibri" w:cs="Calibri"/>
          <w:sz w:val="22"/>
          <w:szCs w:val="22"/>
          <w:lang w:val="uk-UA"/>
        </w:rPr>
        <w:t>. В</w:t>
      </w:r>
      <w:r w:rsidR="00976F7C" w:rsidRPr="00976F7C">
        <w:rPr>
          <w:rFonts w:ascii="Calibri" w:eastAsia="Calibri" w:hAnsi="Calibri" w:cs="Calibri"/>
          <w:sz w:val="22"/>
          <w:szCs w:val="22"/>
          <w:lang w:val="uk-UA"/>
        </w:rPr>
        <w:t xml:space="preserve">ідвідувачі молодіжного центру повинні мати </w:t>
      </w:r>
      <w:r w:rsidR="00F2534F">
        <w:rPr>
          <w:rFonts w:ascii="Calibri" w:eastAsia="Calibri" w:hAnsi="Calibri" w:cs="Calibri"/>
          <w:sz w:val="22"/>
          <w:szCs w:val="22"/>
          <w:lang w:val="uk-UA"/>
        </w:rPr>
        <w:t>доступ до</w:t>
      </w:r>
      <w:r w:rsidR="00976F7C" w:rsidRPr="00976F7C">
        <w:rPr>
          <w:rFonts w:ascii="Calibri" w:eastAsia="Calibri" w:hAnsi="Calibri" w:cs="Calibri"/>
          <w:sz w:val="22"/>
          <w:szCs w:val="22"/>
          <w:lang w:val="uk-UA"/>
        </w:rPr>
        <w:t xml:space="preserve"> найпростіш</w:t>
      </w:r>
      <w:r w:rsidR="00F2534F">
        <w:rPr>
          <w:rFonts w:ascii="Calibri" w:eastAsia="Calibri" w:hAnsi="Calibri" w:cs="Calibri"/>
          <w:sz w:val="22"/>
          <w:szCs w:val="22"/>
          <w:lang w:val="uk-UA"/>
        </w:rPr>
        <w:t>ого</w:t>
      </w:r>
      <w:r w:rsidR="00976F7C" w:rsidRPr="00976F7C">
        <w:rPr>
          <w:rFonts w:ascii="Calibri" w:eastAsia="Calibri" w:hAnsi="Calibri" w:cs="Calibri"/>
          <w:sz w:val="22"/>
          <w:szCs w:val="22"/>
          <w:lang w:val="uk-UA"/>
        </w:rPr>
        <w:t xml:space="preserve"> укриття, що розташоване не більше ніж 500 м від приміщен</w:t>
      </w:r>
      <w:r w:rsidR="00F33D47">
        <w:rPr>
          <w:rFonts w:ascii="Calibri" w:eastAsia="Calibri" w:hAnsi="Calibri" w:cs="Calibri"/>
          <w:sz w:val="22"/>
          <w:szCs w:val="22"/>
          <w:lang w:val="uk-UA"/>
        </w:rPr>
        <w:t>ня</w:t>
      </w:r>
      <w:r w:rsidR="00976F7C" w:rsidRPr="00976F7C">
        <w:rPr>
          <w:rFonts w:ascii="Calibri" w:eastAsia="Calibri" w:hAnsi="Calibri" w:cs="Calibri"/>
          <w:sz w:val="22"/>
          <w:szCs w:val="22"/>
          <w:lang w:val="uk-UA"/>
        </w:rPr>
        <w:t xml:space="preserve"> молодіжного центру, </w:t>
      </w:r>
      <w:r w:rsidR="00F2534F">
        <w:rPr>
          <w:rFonts w:ascii="Calibri" w:eastAsia="Calibri" w:hAnsi="Calibri" w:cs="Calibri"/>
          <w:sz w:val="22"/>
          <w:szCs w:val="22"/>
          <w:lang w:val="uk-UA"/>
        </w:rPr>
        <w:t>і</w:t>
      </w:r>
      <w:r w:rsidR="00976F7C" w:rsidRPr="00976F7C">
        <w:rPr>
          <w:rFonts w:ascii="Calibri" w:eastAsia="Calibri" w:hAnsi="Calibri" w:cs="Calibri"/>
          <w:sz w:val="22"/>
          <w:szCs w:val="22"/>
          <w:lang w:val="uk-UA"/>
        </w:rPr>
        <w:t xml:space="preserve"> розраховано мінімум на 60 людей та має відповідний дозвіл </w:t>
      </w:r>
      <w:r w:rsidR="00F2534F">
        <w:rPr>
          <w:rFonts w:ascii="Calibri" w:eastAsia="Calibri" w:hAnsi="Calibri" w:cs="Calibri"/>
          <w:sz w:val="22"/>
          <w:szCs w:val="22"/>
          <w:lang w:val="uk-UA"/>
        </w:rPr>
        <w:t xml:space="preserve">на використання від </w:t>
      </w:r>
      <w:r w:rsidR="00976F7C" w:rsidRPr="00976F7C">
        <w:rPr>
          <w:rFonts w:ascii="Calibri" w:eastAsia="Calibri" w:hAnsi="Calibri" w:cs="Calibri"/>
          <w:sz w:val="22"/>
          <w:szCs w:val="22"/>
          <w:lang w:val="uk-UA"/>
        </w:rPr>
        <w:t>ДСНС</w:t>
      </w:r>
      <w:r w:rsidR="00F2534F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="006F5D0F">
        <w:rPr>
          <w:rFonts w:ascii="Calibri" w:eastAsia="Calibri" w:hAnsi="Calibri" w:cs="Calibri"/>
          <w:sz w:val="22"/>
          <w:szCs w:val="22"/>
          <w:lang w:val="uk-UA"/>
        </w:rPr>
        <w:t xml:space="preserve">Учасники конкурсу мають право запропонувати одне </w:t>
      </w:r>
      <w:r w:rsidR="004364FB">
        <w:rPr>
          <w:rFonts w:ascii="Calibri" w:eastAsia="Calibri" w:hAnsi="Calibri" w:cs="Calibri"/>
          <w:sz w:val="22"/>
          <w:szCs w:val="22"/>
          <w:lang w:val="uk-UA"/>
        </w:rPr>
        <w:t>чи</w:t>
      </w:r>
      <w:r w:rsidR="006F5D0F">
        <w:rPr>
          <w:rFonts w:ascii="Calibri" w:eastAsia="Calibri" w:hAnsi="Calibri" w:cs="Calibri"/>
          <w:sz w:val="22"/>
          <w:szCs w:val="22"/>
          <w:lang w:val="uk-UA"/>
        </w:rPr>
        <w:t xml:space="preserve"> більше приміщень</w:t>
      </w:r>
      <w:r w:rsidR="001B13B7">
        <w:rPr>
          <w:rFonts w:ascii="Calibri" w:eastAsia="Calibri" w:hAnsi="Calibri" w:cs="Calibri"/>
          <w:sz w:val="22"/>
          <w:szCs w:val="22"/>
          <w:lang w:val="uk-UA"/>
        </w:rPr>
        <w:t xml:space="preserve"> для вибору найоптимальнішого варіанту для забезпечення надання послуг для молоді</w:t>
      </w:r>
      <w:r w:rsidR="006F5D0F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="00D9041B">
        <w:rPr>
          <w:rFonts w:ascii="Calibri" w:eastAsia="Calibri" w:hAnsi="Calibri" w:cs="Calibri"/>
          <w:sz w:val="22"/>
          <w:szCs w:val="22"/>
          <w:lang w:val="uk-UA"/>
        </w:rPr>
        <w:t xml:space="preserve">Учасники мають заповнити Форму опису пропонованого приміщення (1 форма на 1 приміщення), що також наведена у Додатку 3. </w:t>
      </w:r>
      <w:r w:rsidR="00F2534F">
        <w:rPr>
          <w:rFonts w:ascii="Calibri" w:eastAsia="Calibri" w:hAnsi="Calibri" w:cs="Calibri"/>
          <w:sz w:val="22"/>
          <w:szCs w:val="22"/>
          <w:lang w:val="uk-UA"/>
        </w:rPr>
        <w:t xml:space="preserve">Перевагами </w:t>
      </w:r>
      <w:r w:rsidR="006F5D0F">
        <w:rPr>
          <w:rFonts w:ascii="Calibri" w:eastAsia="Calibri" w:hAnsi="Calibri" w:cs="Calibri"/>
          <w:sz w:val="22"/>
          <w:szCs w:val="22"/>
          <w:lang w:val="uk-UA"/>
        </w:rPr>
        <w:t>вибору приміщень також будуть</w:t>
      </w:r>
      <w:r w:rsidR="00C0651D">
        <w:rPr>
          <w:rFonts w:ascii="Calibri" w:eastAsia="Calibri" w:hAnsi="Calibri" w:cs="Calibri"/>
          <w:sz w:val="22"/>
          <w:szCs w:val="22"/>
          <w:lang w:val="uk-UA"/>
        </w:rPr>
        <w:t xml:space="preserve"> наявність функціонуючої системи опалення, </w:t>
      </w:r>
      <w:r w:rsidR="007A2C7D">
        <w:rPr>
          <w:rFonts w:ascii="Calibri" w:eastAsia="Calibri" w:hAnsi="Calibri" w:cs="Calibri"/>
          <w:sz w:val="22"/>
          <w:szCs w:val="22"/>
          <w:lang w:val="uk-UA"/>
        </w:rPr>
        <w:t>пожежної сигналізації, окремого входу.</w:t>
      </w:r>
      <w:r w:rsidR="00F4741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4FC96AB6" w14:textId="77777777" w:rsidR="00F47413" w:rsidRDefault="00F47413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3999F6B0" w14:textId="2000682B" w:rsidR="00900344" w:rsidRDefault="00DB7AD0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 xml:space="preserve">В рамках співфінансування проєкту </w:t>
      </w:r>
      <w:r w:rsidR="00725C2B">
        <w:rPr>
          <w:rFonts w:ascii="Calibri" w:eastAsia="Calibri" w:hAnsi="Calibri" w:cs="Calibri"/>
          <w:sz w:val="22"/>
          <w:szCs w:val="22"/>
          <w:lang w:val="uk-UA"/>
        </w:rPr>
        <w:t xml:space="preserve">передбачено власний внесок громади, обов’язковими статтями якого є покриття коштів на виконання авторського нагляду та технічного нагляду за будівельними роботами. </w:t>
      </w:r>
      <w:r w:rsidR="00C527DE">
        <w:rPr>
          <w:rFonts w:ascii="Calibri" w:eastAsia="Calibri" w:hAnsi="Calibri" w:cs="Calibri"/>
          <w:sz w:val="22"/>
          <w:szCs w:val="22"/>
          <w:lang w:val="uk-UA"/>
        </w:rPr>
        <w:t xml:space="preserve">Орієнтовний вартісний показник ремонтних робіт дорівнює 500 </w:t>
      </w:r>
      <w:proofErr w:type="spellStart"/>
      <w:r w:rsidR="00C527DE">
        <w:rPr>
          <w:rFonts w:ascii="Calibri" w:eastAsia="Calibri" w:hAnsi="Calibri" w:cs="Calibri"/>
          <w:sz w:val="22"/>
          <w:szCs w:val="22"/>
          <w:lang w:val="uk-UA"/>
        </w:rPr>
        <w:t>дол</w:t>
      </w:r>
      <w:proofErr w:type="spellEnd"/>
      <w:r w:rsidR="00C527DE">
        <w:rPr>
          <w:rFonts w:ascii="Calibri" w:eastAsia="Calibri" w:hAnsi="Calibri" w:cs="Calibri"/>
          <w:sz w:val="22"/>
          <w:szCs w:val="22"/>
          <w:lang w:val="uk-UA"/>
        </w:rPr>
        <w:t>. США за 1 м</w:t>
      </w:r>
      <w:r w:rsidR="00C527DE" w:rsidRPr="00C527DE">
        <w:rPr>
          <w:rFonts w:ascii="Calibri" w:eastAsia="Calibri" w:hAnsi="Calibri" w:cs="Calibri"/>
          <w:sz w:val="22"/>
          <w:szCs w:val="22"/>
          <w:vertAlign w:val="superscript"/>
          <w:lang w:val="uk-UA"/>
        </w:rPr>
        <w:t>2</w:t>
      </w:r>
      <w:r w:rsidR="00C527DE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5199027E" w14:textId="77777777" w:rsidR="00C90A05" w:rsidRDefault="00C90A05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4A578313" w14:textId="256709D0" w:rsidR="00F5119F" w:rsidRPr="007045FB" w:rsidRDefault="00B7312B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 xml:space="preserve">Молодіжний центр затверджується для участі у </w:t>
      </w:r>
      <w:r w:rsidR="00347C75">
        <w:rPr>
          <w:rFonts w:ascii="Calibri" w:eastAsia="Calibri" w:hAnsi="Calibri" w:cs="Calibri"/>
          <w:sz w:val="22"/>
          <w:szCs w:val="22"/>
          <w:lang w:val="uk-UA"/>
        </w:rPr>
        <w:t>проєкт</w:t>
      </w:r>
      <w:r>
        <w:rPr>
          <w:rFonts w:ascii="Calibri" w:eastAsia="Calibri" w:hAnsi="Calibri" w:cs="Calibri"/>
          <w:sz w:val="22"/>
          <w:szCs w:val="22"/>
          <w:lang w:val="uk-UA"/>
        </w:rPr>
        <w:t>і</w:t>
      </w:r>
      <w:r w:rsidR="00347C75">
        <w:rPr>
          <w:rFonts w:ascii="Calibri" w:eastAsia="Calibri" w:hAnsi="Calibri" w:cs="Calibri"/>
          <w:sz w:val="22"/>
          <w:szCs w:val="22"/>
          <w:lang w:val="uk-UA"/>
        </w:rPr>
        <w:t xml:space="preserve"> після технічної </w:t>
      </w:r>
      <w:r w:rsidR="00BE2434">
        <w:rPr>
          <w:rFonts w:ascii="Calibri" w:eastAsia="Calibri" w:hAnsi="Calibri" w:cs="Calibri"/>
          <w:sz w:val="22"/>
          <w:szCs w:val="22"/>
          <w:lang w:val="uk-UA"/>
        </w:rPr>
        <w:t xml:space="preserve">перевірки (технічного обстеження) запропонованого приміщення інженерами </w:t>
      </w:r>
      <w:r w:rsidR="007045FB">
        <w:rPr>
          <w:rFonts w:ascii="Calibri" w:eastAsia="Calibri" w:hAnsi="Calibri" w:cs="Calibri"/>
          <w:sz w:val="22"/>
          <w:szCs w:val="22"/>
          <w:lang w:val="uk-UA"/>
        </w:rPr>
        <w:t xml:space="preserve">«Мріємо та діємо». </w:t>
      </w:r>
      <w:r w:rsidR="00BE2434" w:rsidRPr="007045FB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3DA973AC" w14:textId="77777777" w:rsidR="00B97F25" w:rsidRDefault="00B97F25" w:rsidP="1AA04F0C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</w:p>
    <w:p w14:paraId="4351640E" w14:textId="6DF75281" w:rsidR="00DD0F29" w:rsidRDefault="008739C6" w:rsidP="52642677">
      <w:pPr>
        <w:shd w:val="clear" w:color="auto" w:fill="B6DDE8" w:themeFill="accent5" w:themeFillTint="66"/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bCs/>
          <w:sz w:val="22"/>
          <w:szCs w:val="22"/>
          <w:lang w:val="uk-UA"/>
        </w:rPr>
        <w:t>ПІДТРИМКА ПРОГРАМНОЇ ДІЯЛЬНОСТІ ТА РОЗБУДОВА СПРОМОЖНОСТІ МОЛОДІЖНОГО ЦЕНТРУ</w:t>
      </w:r>
      <w:r w:rsidR="61328331" w:rsidRPr="76A9CCA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61328331" w:rsidRPr="52642677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     </w:t>
      </w:r>
    </w:p>
    <w:p w14:paraId="2D15AF5C" w14:textId="77777777" w:rsidR="00B97F25" w:rsidRPr="008739C6" w:rsidRDefault="00B97F25" w:rsidP="1AA04F0C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</w:p>
    <w:p w14:paraId="633171E7" w14:textId="3F3FD603" w:rsidR="008A1A04" w:rsidRDefault="008739C6" w:rsidP="1AA04F0C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>Програмна підтримка молодіжних центрів</w:t>
      </w:r>
      <w:r w:rsidR="00C103DA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8A1A04" w:rsidRPr="559EEB83">
        <w:rPr>
          <w:rFonts w:ascii="Calibri" w:eastAsia="Calibri" w:hAnsi="Calibri" w:cs="Calibri"/>
          <w:sz w:val="22"/>
          <w:szCs w:val="22"/>
          <w:lang w:val="uk-UA"/>
        </w:rPr>
        <w:t xml:space="preserve">буде реалізовуватись через довгостроковий навчальний курс </w:t>
      </w:r>
      <w:r w:rsidR="00166EB9" w:rsidRPr="559EEB83">
        <w:rPr>
          <w:rFonts w:ascii="Calibri" w:eastAsia="Calibri" w:hAnsi="Calibri" w:cs="Calibri"/>
          <w:sz w:val="22"/>
          <w:szCs w:val="22"/>
          <w:lang w:val="uk-UA"/>
        </w:rPr>
        <w:t xml:space="preserve">з </w:t>
      </w:r>
      <w:r w:rsidR="008A1A04" w:rsidRPr="559EEB83">
        <w:rPr>
          <w:rFonts w:ascii="Calibri" w:eastAsia="Calibri" w:hAnsi="Calibri" w:cs="Calibri"/>
          <w:sz w:val="22"/>
          <w:szCs w:val="22"/>
          <w:lang w:val="uk-UA"/>
        </w:rPr>
        <w:t>постійним супроводом менторів, спрямованим на вдосконалення та розвиток компетен</w:t>
      </w:r>
      <w:r w:rsidR="155E62DF" w:rsidRPr="559EEB83">
        <w:rPr>
          <w:rFonts w:ascii="Calibri" w:eastAsia="Calibri" w:hAnsi="Calibri" w:cs="Calibri"/>
          <w:sz w:val="22"/>
          <w:szCs w:val="22"/>
          <w:lang w:val="uk-UA"/>
        </w:rPr>
        <w:t xml:space="preserve">тностей </w:t>
      </w:r>
      <w:r w:rsidR="008A1A04" w:rsidRPr="559EEB83">
        <w:rPr>
          <w:rFonts w:ascii="Calibri" w:eastAsia="Calibri" w:hAnsi="Calibri" w:cs="Calibri"/>
          <w:sz w:val="22"/>
          <w:szCs w:val="22"/>
          <w:lang w:val="uk-UA"/>
        </w:rPr>
        <w:t xml:space="preserve">молодіжних працівників </w:t>
      </w:r>
      <w:r w:rsidR="61774478" w:rsidRPr="559EEB83">
        <w:rPr>
          <w:rFonts w:ascii="Calibri" w:eastAsia="Calibri" w:hAnsi="Calibri" w:cs="Calibri"/>
          <w:sz w:val="22"/>
          <w:szCs w:val="22"/>
          <w:lang w:val="uk-UA"/>
        </w:rPr>
        <w:t>з</w:t>
      </w:r>
      <w:r w:rsidR="1D467F95" w:rsidRPr="559EEB83">
        <w:rPr>
          <w:rFonts w:ascii="Calibri" w:eastAsia="Calibri" w:hAnsi="Calibri" w:cs="Calibri"/>
          <w:sz w:val="22"/>
          <w:szCs w:val="22"/>
          <w:lang w:val="uk-UA"/>
        </w:rPr>
        <w:t>і</w:t>
      </w:r>
      <w:r w:rsidR="61774478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зазначених вище напрямків роботи. </w:t>
      </w:r>
      <w:r w:rsidR="008A1A04" w:rsidRPr="559EEB83">
        <w:rPr>
          <w:rFonts w:ascii="Calibri" w:eastAsia="Calibri" w:hAnsi="Calibri" w:cs="Calibri"/>
          <w:sz w:val="22"/>
          <w:szCs w:val="22"/>
          <w:lang w:val="uk-UA"/>
        </w:rPr>
        <w:t>Процес навчання включатиме серію тренінгів</w:t>
      </w:r>
      <w:r w:rsidR="00166EB9" w:rsidRPr="559EEB83">
        <w:rPr>
          <w:rFonts w:ascii="Calibri" w:eastAsia="Calibri" w:hAnsi="Calibri" w:cs="Calibri"/>
          <w:sz w:val="22"/>
          <w:szCs w:val="22"/>
          <w:lang w:val="uk-UA"/>
        </w:rPr>
        <w:t>, консультацій</w:t>
      </w:r>
      <w:r w:rsidR="008A1A04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та надання ресурсів для реалізації заходів у молодіжних центрах, безпосередньо пов’язаних з </w:t>
      </w:r>
      <w:r w:rsidR="00166EB9" w:rsidRPr="559EEB83">
        <w:rPr>
          <w:rFonts w:ascii="Calibri" w:eastAsia="Calibri" w:hAnsi="Calibri" w:cs="Calibri"/>
          <w:sz w:val="22"/>
          <w:szCs w:val="22"/>
          <w:lang w:val="uk-UA"/>
        </w:rPr>
        <w:t>темами</w:t>
      </w:r>
      <w:r w:rsidR="008A1A04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навчального курсу.</w:t>
      </w:r>
      <w:r w:rsidR="00395642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8F5846">
        <w:rPr>
          <w:rFonts w:ascii="Calibri" w:eastAsia="Calibri" w:hAnsi="Calibri" w:cs="Calibri"/>
          <w:sz w:val="22"/>
          <w:szCs w:val="22"/>
          <w:lang w:val="uk-UA"/>
        </w:rPr>
        <w:t>За умови успішного проходження нав</w:t>
      </w:r>
      <w:r w:rsidR="00627C2C">
        <w:rPr>
          <w:rFonts w:ascii="Calibri" w:eastAsia="Calibri" w:hAnsi="Calibri" w:cs="Calibri"/>
          <w:sz w:val="22"/>
          <w:szCs w:val="22"/>
          <w:lang w:val="uk-UA"/>
        </w:rPr>
        <w:t>чання, молодіжний центр також отримає грант</w:t>
      </w:r>
      <w:r w:rsidR="009625ED">
        <w:rPr>
          <w:rFonts w:ascii="Calibri" w:eastAsia="Calibri" w:hAnsi="Calibri" w:cs="Calibri"/>
          <w:sz w:val="22"/>
          <w:szCs w:val="22"/>
          <w:lang w:val="uk-UA"/>
        </w:rPr>
        <w:t>ову підтримку</w:t>
      </w:r>
      <w:r w:rsidR="00627C2C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6122D0">
        <w:rPr>
          <w:rFonts w:ascii="Calibri" w:eastAsia="Calibri" w:hAnsi="Calibri" w:cs="Calibri"/>
          <w:sz w:val="22"/>
          <w:szCs w:val="22"/>
          <w:lang w:val="uk-UA"/>
        </w:rPr>
        <w:t xml:space="preserve">тривалістю до 12 місяців </w:t>
      </w:r>
      <w:r w:rsidR="00627C2C">
        <w:rPr>
          <w:rFonts w:ascii="Calibri" w:eastAsia="Calibri" w:hAnsi="Calibri" w:cs="Calibri"/>
          <w:sz w:val="22"/>
          <w:szCs w:val="22"/>
          <w:lang w:val="uk-UA"/>
        </w:rPr>
        <w:t>на програм</w:t>
      </w:r>
      <w:r w:rsidR="006122D0">
        <w:rPr>
          <w:rFonts w:ascii="Calibri" w:eastAsia="Calibri" w:hAnsi="Calibri" w:cs="Calibri"/>
          <w:sz w:val="22"/>
          <w:szCs w:val="22"/>
          <w:lang w:val="uk-UA"/>
        </w:rPr>
        <w:t>ну діяльність</w:t>
      </w:r>
      <w:r w:rsidR="00F71E27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1F0709">
        <w:rPr>
          <w:rFonts w:ascii="Calibri" w:eastAsia="Calibri" w:hAnsi="Calibri" w:cs="Calibri"/>
          <w:sz w:val="22"/>
          <w:szCs w:val="22"/>
          <w:lang w:val="uk-UA"/>
        </w:rPr>
        <w:t xml:space="preserve">обсягом до 25 000 </w:t>
      </w:r>
      <w:proofErr w:type="spellStart"/>
      <w:r w:rsidR="001F0709">
        <w:rPr>
          <w:rFonts w:ascii="Calibri" w:eastAsia="Calibri" w:hAnsi="Calibri" w:cs="Calibri"/>
          <w:sz w:val="22"/>
          <w:szCs w:val="22"/>
          <w:lang w:val="uk-UA"/>
        </w:rPr>
        <w:t>дол</w:t>
      </w:r>
      <w:proofErr w:type="spellEnd"/>
      <w:r w:rsidR="001F0709">
        <w:rPr>
          <w:rFonts w:ascii="Calibri" w:eastAsia="Calibri" w:hAnsi="Calibri" w:cs="Calibri"/>
          <w:sz w:val="22"/>
          <w:szCs w:val="22"/>
          <w:lang w:val="uk-UA"/>
        </w:rPr>
        <w:t xml:space="preserve">. США. </w:t>
      </w:r>
      <w:r w:rsidR="006122D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18EF9FAA" w14:textId="3BCCFC99" w:rsidR="008A1A04" w:rsidRDefault="008A1A04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2FED9C40" w14:textId="4E177A02" w:rsidR="43A7D177" w:rsidRDefault="00384C71" w:rsidP="7241C429">
      <w:pPr>
        <w:spacing w:after="30"/>
        <w:jc w:val="both"/>
        <w:rPr>
          <w:rFonts w:ascii="Calibri" w:eastAsia="Calibri" w:hAnsi="Calibri" w:cs="Calibri"/>
          <w:b/>
          <w:sz w:val="22"/>
          <w:szCs w:val="22"/>
          <w:lang w:val="uk-UA"/>
        </w:rPr>
      </w:pPr>
      <w:r w:rsidRPr="43A7D177">
        <w:rPr>
          <w:rFonts w:ascii="Calibri" w:eastAsia="Calibri" w:hAnsi="Calibri" w:cs="Calibri"/>
          <w:b/>
          <w:sz w:val="22"/>
          <w:szCs w:val="22"/>
          <w:lang w:val="uk-UA"/>
        </w:rPr>
        <w:t>Участь у п</w:t>
      </w:r>
      <w:r w:rsidR="008A1A04" w:rsidRPr="43A7D177">
        <w:rPr>
          <w:rFonts w:ascii="Calibri" w:eastAsia="Calibri" w:hAnsi="Calibri" w:cs="Calibri"/>
          <w:b/>
          <w:sz w:val="22"/>
          <w:szCs w:val="22"/>
          <w:lang w:val="uk-UA"/>
        </w:rPr>
        <w:t>ро</w:t>
      </w:r>
      <w:r w:rsidR="00166EB9" w:rsidRPr="43A7D177">
        <w:rPr>
          <w:rFonts w:ascii="Calibri" w:eastAsia="Calibri" w:hAnsi="Calibri" w:cs="Calibri"/>
          <w:b/>
          <w:sz w:val="22"/>
          <w:szCs w:val="22"/>
          <w:lang w:val="uk-UA"/>
        </w:rPr>
        <w:t>є</w:t>
      </w:r>
      <w:r w:rsidR="008A1A04" w:rsidRPr="43A7D177">
        <w:rPr>
          <w:rFonts w:ascii="Calibri" w:eastAsia="Calibri" w:hAnsi="Calibri" w:cs="Calibri"/>
          <w:b/>
          <w:sz w:val="22"/>
          <w:szCs w:val="22"/>
          <w:lang w:val="uk-UA"/>
        </w:rPr>
        <w:t>кт</w:t>
      </w:r>
      <w:r w:rsidRPr="43A7D177">
        <w:rPr>
          <w:rFonts w:ascii="Calibri" w:eastAsia="Calibri" w:hAnsi="Calibri" w:cs="Calibri"/>
          <w:b/>
          <w:sz w:val="22"/>
          <w:szCs w:val="22"/>
          <w:lang w:val="uk-UA"/>
        </w:rPr>
        <w:t>і</w:t>
      </w:r>
      <w:r w:rsidR="008A1A04" w:rsidRPr="43A7D177">
        <w:rPr>
          <w:rFonts w:ascii="Calibri" w:eastAsia="Calibri" w:hAnsi="Calibri" w:cs="Calibri"/>
          <w:b/>
          <w:sz w:val="22"/>
          <w:szCs w:val="22"/>
          <w:lang w:val="uk-UA"/>
        </w:rPr>
        <w:t xml:space="preserve"> складається з </w:t>
      </w:r>
      <w:r w:rsidR="2BA6E19D" w:rsidRPr="43A7D177">
        <w:rPr>
          <w:rFonts w:ascii="Calibri" w:eastAsia="Calibri" w:hAnsi="Calibri" w:cs="Calibri"/>
          <w:b/>
          <w:sz w:val="22"/>
          <w:szCs w:val="22"/>
          <w:lang w:val="uk-UA"/>
        </w:rPr>
        <w:t>наступних</w:t>
      </w:r>
      <w:r w:rsidR="008A1A04" w:rsidRPr="43A7D177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0887E6AE" w:rsidRPr="43A7D177">
        <w:rPr>
          <w:rFonts w:ascii="Calibri" w:eastAsia="Calibri" w:hAnsi="Calibri" w:cs="Calibri"/>
          <w:b/>
          <w:sz w:val="22"/>
          <w:szCs w:val="22"/>
          <w:lang w:val="uk-UA"/>
        </w:rPr>
        <w:t>етапів</w:t>
      </w:r>
      <w:r w:rsidR="008A1A04" w:rsidRPr="43A7D177">
        <w:rPr>
          <w:rFonts w:ascii="Calibri" w:eastAsia="Calibri" w:hAnsi="Calibri" w:cs="Calibri"/>
          <w:b/>
          <w:sz w:val="22"/>
          <w:szCs w:val="22"/>
          <w:lang w:val="uk-UA"/>
        </w:rPr>
        <w:t>:</w:t>
      </w:r>
    </w:p>
    <w:p w14:paraId="33D4367E" w14:textId="296E02D9" w:rsidR="5D268E7B" w:rsidRPr="00077F00" w:rsidRDefault="5D268E7B" w:rsidP="1AA04F0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Створення плану розвитку молодіжного центру відповідно до результатів </w:t>
      </w:r>
      <w:r w:rsidR="00384C71" w:rsidRPr="2D972321">
        <w:rPr>
          <w:rFonts w:ascii="Calibri" w:eastAsia="Calibri" w:hAnsi="Calibri" w:cs="Calibri"/>
          <w:sz w:val="22"/>
          <w:szCs w:val="22"/>
          <w:lang w:val="uk-UA"/>
        </w:rPr>
        <w:t xml:space="preserve">застосування 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>інструменту самооцінки</w:t>
      </w:r>
      <w:r w:rsidRPr="0033421F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077F00">
        <w:rPr>
          <w:rFonts w:ascii="Calibri" w:eastAsia="Calibri" w:hAnsi="Calibri" w:cs="Calibri"/>
          <w:sz w:val="22"/>
          <w:szCs w:val="22"/>
          <w:lang w:val="uk-UA"/>
        </w:rPr>
        <w:t xml:space="preserve">– орієнтовно, </w:t>
      </w:r>
      <w:r w:rsidR="000145C7" w:rsidRPr="00077F00">
        <w:rPr>
          <w:rFonts w:ascii="Calibri" w:eastAsia="Calibri" w:hAnsi="Calibri" w:cs="Calibri"/>
          <w:sz w:val="22"/>
          <w:szCs w:val="22"/>
          <w:lang w:val="uk-UA"/>
        </w:rPr>
        <w:t>т</w:t>
      </w:r>
      <w:r w:rsidR="00145706" w:rsidRPr="00077F00">
        <w:rPr>
          <w:rFonts w:ascii="Calibri" w:eastAsia="Calibri" w:hAnsi="Calibri" w:cs="Calibri"/>
          <w:sz w:val="22"/>
          <w:szCs w:val="22"/>
          <w:lang w:val="uk-UA"/>
        </w:rPr>
        <w:t>рав</w:t>
      </w:r>
      <w:r w:rsidR="00B01F63" w:rsidRPr="00077F00">
        <w:rPr>
          <w:rFonts w:ascii="Calibri" w:eastAsia="Calibri" w:hAnsi="Calibri" w:cs="Calibri"/>
          <w:sz w:val="22"/>
          <w:szCs w:val="22"/>
          <w:lang w:val="uk-UA"/>
        </w:rPr>
        <w:t>ень</w:t>
      </w:r>
      <w:r w:rsidR="00145706" w:rsidRPr="00077F00">
        <w:rPr>
          <w:rFonts w:ascii="Calibri" w:eastAsia="Calibri" w:hAnsi="Calibri" w:cs="Calibri"/>
          <w:sz w:val="22"/>
          <w:szCs w:val="22"/>
          <w:lang w:val="uk-UA"/>
        </w:rPr>
        <w:t>-червень</w:t>
      </w:r>
      <w:r w:rsidR="00A144A6" w:rsidRPr="00077F0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077F00">
        <w:rPr>
          <w:rFonts w:ascii="Calibri" w:eastAsia="Calibri" w:hAnsi="Calibri" w:cs="Calibri"/>
          <w:sz w:val="22"/>
          <w:szCs w:val="22"/>
          <w:lang w:val="uk-UA"/>
        </w:rPr>
        <w:t>202</w:t>
      </w:r>
      <w:r w:rsidR="00A144A6" w:rsidRPr="00077F00">
        <w:rPr>
          <w:rFonts w:ascii="Calibri" w:eastAsia="Calibri" w:hAnsi="Calibri" w:cs="Calibri"/>
          <w:sz w:val="22"/>
          <w:szCs w:val="22"/>
          <w:lang w:val="uk-UA"/>
        </w:rPr>
        <w:t>4</w:t>
      </w:r>
      <w:r w:rsidRPr="00077F00">
        <w:rPr>
          <w:rFonts w:ascii="Calibri" w:eastAsia="Calibri" w:hAnsi="Calibri" w:cs="Calibri"/>
          <w:sz w:val="22"/>
          <w:szCs w:val="22"/>
          <w:lang w:val="uk-UA"/>
        </w:rPr>
        <w:t xml:space="preserve"> р.;</w:t>
      </w:r>
    </w:p>
    <w:p w14:paraId="4DB0D3A0" w14:textId="5C702BDC" w:rsidR="00B01F63" w:rsidRPr="00077F00" w:rsidRDefault="00B01F63" w:rsidP="1AA04F0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77F00">
        <w:rPr>
          <w:rFonts w:ascii="Calibri" w:eastAsia="Calibri" w:hAnsi="Calibri" w:cs="Calibri"/>
          <w:sz w:val="22"/>
          <w:szCs w:val="22"/>
          <w:lang w:val="uk-UA"/>
        </w:rPr>
        <w:lastRenderedPageBreak/>
        <w:t>Обстеження приміщень молодіжних центрів – орієнтовно, квітень</w:t>
      </w:r>
      <w:r w:rsidR="5F9FBB4E" w:rsidRPr="00077F00">
        <w:rPr>
          <w:rFonts w:ascii="Calibri" w:eastAsia="Calibri" w:hAnsi="Calibri" w:cs="Calibri"/>
          <w:sz w:val="22"/>
          <w:szCs w:val="22"/>
          <w:lang w:val="uk-UA"/>
        </w:rPr>
        <w:t xml:space="preserve">- травень </w:t>
      </w:r>
      <w:r w:rsidRPr="00077F00">
        <w:rPr>
          <w:rFonts w:ascii="Calibri" w:eastAsia="Calibri" w:hAnsi="Calibri" w:cs="Calibri"/>
          <w:sz w:val="22"/>
          <w:szCs w:val="22"/>
          <w:lang w:val="uk-UA"/>
        </w:rPr>
        <w:t>2024</w:t>
      </w:r>
      <w:r w:rsidR="003A4267" w:rsidRPr="00077F00">
        <w:rPr>
          <w:rFonts w:ascii="Calibri" w:eastAsia="Calibri" w:hAnsi="Calibri" w:cs="Calibri"/>
          <w:sz w:val="22"/>
          <w:szCs w:val="22"/>
          <w:lang w:val="uk-UA"/>
        </w:rPr>
        <w:t xml:space="preserve"> р.</w:t>
      </w:r>
      <w:r w:rsidRPr="00077F00">
        <w:rPr>
          <w:rFonts w:ascii="Calibri" w:eastAsia="Calibri" w:hAnsi="Calibri" w:cs="Calibri"/>
          <w:sz w:val="22"/>
          <w:szCs w:val="22"/>
          <w:lang w:val="uk-UA"/>
        </w:rPr>
        <w:t>;</w:t>
      </w:r>
    </w:p>
    <w:p w14:paraId="5B4F6E3A" w14:textId="55906E9F" w:rsidR="76DD5306" w:rsidRPr="00077F00" w:rsidRDefault="76DD5306" w:rsidP="7D32EF6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77F00">
        <w:rPr>
          <w:rFonts w:ascii="Calibri" w:eastAsia="Calibri" w:hAnsi="Calibri" w:cs="Calibri"/>
          <w:sz w:val="22"/>
          <w:szCs w:val="22"/>
          <w:lang w:val="uk-UA"/>
        </w:rPr>
        <w:t xml:space="preserve">Розробка дизайн-проєкту - </w:t>
      </w:r>
      <w:r w:rsidR="5307C2CC" w:rsidRPr="00077F00">
        <w:rPr>
          <w:rFonts w:ascii="Calibri" w:eastAsia="Calibri" w:hAnsi="Calibri" w:cs="Calibri"/>
          <w:sz w:val="22"/>
          <w:szCs w:val="22"/>
          <w:lang w:val="uk-UA"/>
        </w:rPr>
        <w:t xml:space="preserve">орієнтовно </w:t>
      </w:r>
      <w:r w:rsidR="0030095C" w:rsidRPr="00077F0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B4507F" w:rsidRPr="00077F00">
        <w:rPr>
          <w:rFonts w:ascii="Calibri" w:eastAsia="Calibri" w:hAnsi="Calibri" w:cs="Calibri"/>
          <w:sz w:val="22"/>
          <w:szCs w:val="22"/>
          <w:lang w:val="uk-UA"/>
        </w:rPr>
        <w:t>липень</w:t>
      </w:r>
      <w:r w:rsidR="7D1C24EF" w:rsidRPr="00077F00">
        <w:rPr>
          <w:rFonts w:ascii="Calibri" w:eastAsia="Calibri" w:hAnsi="Calibri" w:cs="Calibri"/>
          <w:sz w:val="22"/>
          <w:szCs w:val="22"/>
          <w:lang w:val="uk-UA"/>
        </w:rPr>
        <w:t xml:space="preserve"> 2024</w:t>
      </w:r>
      <w:r w:rsidR="00B4507F" w:rsidRPr="00077F00">
        <w:rPr>
          <w:rFonts w:ascii="Calibri" w:eastAsia="Calibri" w:hAnsi="Calibri" w:cs="Calibri"/>
          <w:sz w:val="22"/>
          <w:szCs w:val="22"/>
          <w:lang w:val="uk-UA"/>
        </w:rPr>
        <w:t xml:space="preserve"> р.</w:t>
      </w:r>
      <w:r w:rsidR="7D1C24EF" w:rsidRPr="00077F00">
        <w:rPr>
          <w:rFonts w:ascii="Calibri" w:eastAsia="Calibri" w:hAnsi="Calibri" w:cs="Calibri"/>
          <w:sz w:val="22"/>
          <w:szCs w:val="22"/>
          <w:lang w:val="uk-UA"/>
        </w:rPr>
        <w:t>;</w:t>
      </w:r>
    </w:p>
    <w:p w14:paraId="605CF73D" w14:textId="3ACCB9F5" w:rsidR="5765E8C9" w:rsidRPr="00077F00" w:rsidRDefault="5765E8C9" w:rsidP="0E16CAD1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77F00">
        <w:rPr>
          <w:rFonts w:ascii="Calibri" w:eastAsia="Calibri" w:hAnsi="Calibri" w:cs="Calibri"/>
          <w:sz w:val="22"/>
          <w:szCs w:val="22"/>
          <w:lang w:val="uk-UA"/>
        </w:rPr>
        <w:t xml:space="preserve">Розробка </w:t>
      </w:r>
      <w:proofErr w:type="spellStart"/>
      <w:r w:rsidRPr="00077F00">
        <w:rPr>
          <w:rFonts w:ascii="Calibri" w:eastAsia="Calibri" w:hAnsi="Calibri" w:cs="Calibri"/>
          <w:sz w:val="22"/>
          <w:szCs w:val="22"/>
          <w:lang w:val="uk-UA"/>
        </w:rPr>
        <w:t>проєктно</w:t>
      </w:r>
      <w:proofErr w:type="spellEnd"/>
      <w:r w:rsidRPr="00077F00">
        <w:rPr>
          <w:rFonts w:ascii="Calibri" w:eastAsia="Calibri" w:hAnsi="Calibri" w:cs="Calibri"/>
          <w:sz w:val="22"/>
          <w:szCs w:val="22"/>
          <w:lang w:val="uk-UA"/>
        </w:rPr>
        <w:t>-кошторисної документації - орієнтовно</w:t>
      </w:r>
      <w:r w:rsidR="19C9049D" w:rsidRPr="00077F0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1E3019">
        <w:rPr>
          <w:rFonts w:ascii="Calibri" w:eastAsia="Calibri" w:hAnsi="Calibri" w:cs="Calibri"/>
          <w:sz w:val="22"/>
          <w:szCs w:val="22"/>
          <w:lang w:val="uk-UA"/>
        </w:rPr>
        <w:t>серп</w:t>
      </w:r>
      <w:r w:rsidR="19C9049D" w:rsidRPr="00077F00">
        <w:rPr>
          <w:rFonts w:ascii="Calibri" w:eastAsia="Calibri" w:hAnsi="Calibri" w:cs="Calibri"/>
          <w:sz w:val="22"/>
          <w:szCs w:val="22"/>
          <w:lang w:val="uk-UA"/>
        </w:rPr>
        <w:t>ень-</w:t>
      </w:r>
      <w:r w:rsidR="001E3019">
        <w:rPr>
          <w:rFonts w:ascii="Calibri" w:eastAsia="Calibri" w:hAnsi="Calibri" w:cs="Calibri"/>
          <w:sz w:val="22"/>
          <w:szCs w:val="22"/>
          <w:lang w:val="uk-UA"/>
        </w:rPr>
        <w:t>груд</w:t>
      </w:r>
      <w:r w:rsidR="19C9049D" w:rsidRPr="00077F00">
        <w:rPr>
          <w:rFonts w:ascii="Calibri" w:eastAsia="Calibri" w:hAnsi="Calibri" w:cs="Calibri"/>
          <w:sz w:val="22"/>
          <w:szCs w:val="22"/>
          <w:lang w:val="uk-UA"/>
        </w:rPr>
        <w:t>ень 2024</w:t>
      </w:r>
      <w:r w:rsidR="007E234C">
        <w:rPr>
          <w:rFonts w:ascii="Calibri" w:eastAsia="Calibri" w:hAnsi="Calibri" w:cs="Calibri"/>
          <w:sz w:val="22"/>
          <w:szCs w:val="22"/>
          <w:lang w:val="uk-UA"/>
        </w:rPr>
        <w:t xml:space="preserve"> р.</w:t>
      </w:r>
      <w:r w:rsidR="19C9049D" w:rsidRPr="00077F00">
        <w:rPr>
          <w:rFonts w:ascii="Calibri" w:eastAsia="Calibri" w:hAnsi="Calibri" w:cs="Calibri"/>
          <w:sz w:val="22"/>
          <w:szCs w:val="22"/>
          <w:lang w:val="uk-UA"/>
        </w:rPr>
        <w:t>;</w:t>
      </w:r>
      <w:r w:rsidRPr="00077F0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721D2CC1" w14:textId="6DE6137F" w:rsidR="00B01F63" w:rsidRPr="00797AD6" w:rsidRDefault="00B01F63" w:rsidP="1AA04F0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797AD6">
        <w:rPr>
          <w:rFonts w:ascii="Calibri" w:eastAsia="Calibri" w:hAnsi="Calibri" w:cs="Calibri"/>
          <w:sz w:val="22"/>
          <w:szCs w:val="22"/>
          <w:lang w:val="uk-UA"/>
        </w:rPr>
        <w:t xml:space="preserve">Запуск ремонтних робіт у молодіжних центрах – орієнтовно, </w:t>
      </w:r>
      <w:r w:rsidR="00797AD6" w:rsidRPr="00797AD6">
        <w:rPr>
          <w:rFonts w:ascii="Calibri" w:eastAsia="Calibri" w:hAnsi="Calibri" w:cs="Calibri"/>
          <w:sz w:val="22"/>
          <w:szCs w:val="22"/>
          <w:lang w:val="uk-UA"/>
        </w:rPr>
        <w:t>січень</w:t>
      </w:r>
      <w:r w:rsidRPr="00797AD6">
        <w:rPr>
          <w:rFonts w:ascii="Calibri" w:eastAsia="Calibri" w:hAnsi="Calibri" w:cs="Calibri"/>
          <w:sz w:val="22"/>
          <w:szCs w:val="22"/>
          <w:lang w:val="uk-UA"/>
        </w:rPr>
        <w:t xml:space="preserve"> 202</w:t>
      </w:r>
      <w:r w:rsidR="00797AD6" w:rsidRPr="00797AD6">
        <w:rPr>
          <w:rFonts w:ascii="Calibri" w:eastAsia="Calibri" w:hAnsi="Calibri" w:cs="Calibri"/>
          <w:sz w:val="22"/>
          <w:szCs w:val="22"/>
          <w:lang w:val="uk-UA"/>
        </w:rPr>
        <w:t>5 р.</w:t>
      </w:r>
      <w:r w:rsidRPr="00797AD6">
        <w:rPr>
          <w:rFonts w:ascii="Calibri" w:eastAsia="Calibri" w:hAnsi="Calibri" w:cs="Calibri"/>
          <w:sz w:val="22"/>
          <w:szCs w:val="22"/>
          <w:lang w:val="uk-UA"/>
        </w:rPr>
        <w:t>;</w:t>
      </w:r>
    </w:p>
    <w:p w14:paraId="44F508F1" w14:textId="07E82B49" w:rsidR="00BB4D58" w:rsidRPr="0006194B" w:rsidRDefault="00BB4D58" w:rsidP="1AA04F0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Проведення дослідження думки молоді та громади </w:t>
      </w:r>
      <w:r w:rsidR="4C442148" w:rsidRPr="2D972321">
        <w:rPr>
          <w:rFonts w:ascii="Calibri" w:eastAsia="Calibri" w:hAnsi="Calibri" w:cs="Calibri"/>
          <w:sz w:val="22"/>
          <w:szCs w:val="22"/>
          <w:lang w:val="uk-UA"/>
        </w:rPr>
        <w:t>про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 робот</w:t>
      </w:r>
      <w:r w:rsidR="650830C7" w:rsidRPr="2D972321">
        <w:rPr>
          <w:rFonts w:ascii="Calibri" w:eastAsia="Calibri" w:hAnsi="Calibri" w:cs="Calibri"/>
          <w:sz w:val="22"/>
          <w:szCs w:val="22"/>
          <w:lang w:val="uk-UA"/>
        </w:rPr>
        <w:t>у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 молодіжного центру</w:t>
      </w:r>
      <w:r w:rsidRPr="0006194B">
        <w:rPr>
          <w:rFonts w:ascii="Calibri" w:eastAsia="Calibri" w:hAnsi="Calibri" w:cs="Calibri"/>
          <w:sz w:val="22"/>
          <w:szCs w:val="22"/>
          <w:lang w:val="uk-UA"/>
        </w:rPr>
        <w:t xml:space="preserve"> – орієнтовно</w:t>
      </w:r>
      <w:r w:rsidR="00B17D86" w:rsidRPr="0006194B">
        <w:rPr>
          <w:rFonts w:ascii="Calibri" w:eastAsia="Calibri" w:hAnsi="Calibri" w:cs="Calibri"/>
          <w:sz w:val="22"/>
          <w:szCs w:val="22"/>
          <w:lang w:val="uk-UA"/>
        </w:rPr>
        <w:t>,</w:t>
      </w:r>
      <w:r w:rsidRPr="0006194B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B01F63" w:rsidRPr="0006194B">
        <w:rPr>
          <w:rFonts w:ascii="Calibri" w:eastAsia="Calibri" w:hAnsi="Calibri" w:cs="Calibri"/>
          <w:sz w:val="22"/>
          <w:szCs w:val="22"/>
          <w:lang w:val="uk-UA"/>
        </w:rPr>
        <w:t>травень</w:t>
      </w:r>
      <w:r w:rsidR="002C72EC" w:rsidRPr="0006194B">
        <w:rPr>
          <w:rFonts w:ascii="Calibri" w:eastAsia="Calibri" w:hAnsi="Calibri" w:cs="Calibri"/>
          <w:sz w:val="22"/>
          <w:szCs w:val="22"/>
          <w:lang w:val="uk-UA"/>
        </w:rPr>
        <w:t>-червень</w:t>
      </w:r>
      <w:r w:rsidR="00B01F63" w:rsidRPr="0006194B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06194B">
        <w:rPr>
          <w:rFonts w:ascii="Calibri" w:eastAsia="Calibri" w:hAnsi="Calibri" w:cs="Calibri"/>
          <w:sz w:val="22"/>
          <w:szCs w:val="22"/>
          <w:lang w:val="uk-UA"/>
        </w:rPr>
        <w:t>202</w:t>
      </w:r>
      <w:r w:rsidR="00A144A6" w:rsidRPr="0006194B">
        <w:rPr>
          <w:rFonts w:ascii="Calibri" w:eastAsia="Calibri" w:hAnsi="Calibri" w:cs="Calibri"/>
          <w:sz w:val="22"/>
          <w:szCs w:val="22"/>
          <w:lang w:val="uk-UA"/>
        </w:rPr>
        <w:t>4</w:t>
      </w:r>
      <w:r w:rsidRPr="0006194B">
        <w:rPr>
          <w:rFonts w:ascii="Calibri" w:eastAsia="Calibri" w:hAnsi="Calibri" w:cs="Calibri"/>
          <w:sz w:val="22"/>
          <w:szCs w:val="22"/>
          <w:lang w:val="uk-UA"/>
        </w:rPr>
        <w:t xml:space="preserve"> р.; </w:t>
      </w:r>
    </w:p>
    <w:p w14:paraId="736BB32A" w14:textId="48BFC5B8" w:rsidR="00166EB9" w:rsidRPr="00A10DB7" w:rsidRDefault="00B17D86" w:rsidP="00166EB9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Проходження навчального курсу </w:t>
      </w:r>
      <w:r w:rsidR="00166EB9" w:rsidRPr="2D972321">
        <w:rPr>
          <w:rFonts w:ascii="Calibri" w:eastAsia="Calibri" w:hAnsi="Calibri" w:cs="Calibri"/>
          <w:sz w:val="22"/>
          <w:szCs w:val="22"/>
          <w:lang w:val="uk-UA"/>
        </w:rPr>
        <w:t>– орієнтовно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>,</w:t>
      </w:r>
      <w:r w:rsidR="00166EB9" w:rsidRPr="0033421F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770245" w:rsidRPr="00A10DB7">
        <w:rPr>
          <w:rFonts w:ascii="Calibri" w:eastAsia="Calibri" w:hAnsi="Calibri" w:cs="Calibri"/>
          <w:sz w:val="22"/>
          <w:szCs w:val="22"/>
          <w:lang w:val="uk-UA"/>
        </w:rPr>
        <w:t>травен</w:t>
      </w:r>
      <w:r w:rsidR="00734606" w:rsidRPr="00A10DB7">
        <w:rPr>
          <w:rFonts w:ascii="Calibri" w:eastAsia="Calibri" w:hAnsi="Calibri" w:cs="Calibri"/>
          <w:sz w:val="22"/>
          <w:szCs w:val="22"/>
          <w:lang w:val="uk-UA"/>
        </w:rPr>
        <w:t>ь</w:t>
      </w:r>
      <w:r w:rsidR="00A10DB7" w:rsidRPr="00A10DB7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734606" w:rsidRPr="00A10DB7">
        <w:rPr>
          <w:rFonts w:ascii="Calibri" w:eastAsia="Calibri" w:hAnsi="Calibri" w:cs="Calibri"/>
          <w:sz w:val="22"/>
          <w:szCs w:val="22"/>
          <w:lang w:val="uk-UA"/>
        </w:rPr>
        <w:t>- груд</w:t>
      </w:r>
      <w:r w:rsidR="00256D40" w:rsidRPr="00A10DB7">
        <w:rPr>
          <w:rFonts w:ascii="Calibri" w:eastAsia="Calibri" w:hAnsi="Calibri" w:cs="Calibri"/>
          <w:sz w:val="22"/>
          <w:szCs w:val="22"/>
          <w:lang w:val="uk-UA"/>
        </w:rPr>
        <w:t>ень</w:t>
      </w:r>
      <w:r w:rsidR="00166EB9" w:rsidRPr="00A10DB7">
        <w:rPr>
          <w:rFonts w:ascii="Calibri" w:eastAsia="Calibri" w:hAnsi="Calibri" w:cs="Calibri"/>
          <w:sz w:val="22"/>
          <w:szCs w:val="22"/>
          <w:lang w:val="uk-UA"/>
        </w:rPr>
        <w:t xml:space="preserve"> 202</w:t>
      </w:r>
      <w:r w:rsidR="003B11BD" w:rsidRPr="00A10DB7">
        <w:rPr>
          <w:rFonts w:ascii="Calibri" w:eastAsia="Calibri" w:hAnsi="Calibri" w:cs="Calibri"/>
          <w:sz w:val="22"/>
          <w:szCs w:val="22"/>
          <w:lang w:val="uk-UA"/>
        </w:rPr>
        <w:t>4</w:t>
      </w:r>
      <w:r w:rsidR="004269FC" w:rsidRPr="00A10DB7">
        <w:rPr>
          <w:rFonts w:ascii="Calibri" w:eastAsia="Calibri" w:hAnsi="Calibri" w:cs="Calibri"/>
          <w:sz w:val="22"/>
          <w:szCs w:val="22"/>
          <w:lang w:val="uk-UA"/>
        </w:rPr>
        <w:t xml:space="preserve"> р.</w:t>
      </w:r>
      <w:r w:rsidR="00166EB9" w:rsidRPr="00A10DB7">
        <w:rPr>
          <w:rFonts w:ascii="Calibri" w:eastAsia="Calibri" w:hAnsi="Calibri" w:cs="Calibri"/>
          <w:sz w:val="22"/>
          <w:szCs w:val="22"/>
          <w:lang w:val="uk-UA"/>
        </w:rPr>
        <w:t xml:space="preserve">; </w:t>
      </w:r>
    </w:p>
    <w:p w14:paraId="70FAF872" w14:textId="74406296" w:rsidR="00B01F63" w:rsidRPr="001E3DFA" w:rsidRDefault="00B01F63" w:rsidP="00166EB9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1E3DFA">
        <w:rPr>
          <w:rFonts w:ascii="Calibri" w:eastAsia="Calibri" w:hAnsi="Calibri" w:cs="Calibri"/>
          <w:sz w:val="22"/>
          <w:szCs w:val="22"/>
          <w:lang w:val="uk-UA"/>
        </w:rPr>
        <w:t>Розробка грантових заявок та документації – орієнтовно, листопад</w:t>
      </w:r>
      <w:r w:rsidR="001E3DFA" w:rsidRPr="001E3DFA">
        <w:rPr>
          <w:rFonts w:ascii="Calibri" w:eastAsia="Calibri" w:hAnsi="Calibri" w:cs="Calibri"/>
          <w:sz w:val="22"/>
          <w:szCs w:val="22"/>
          <w:lang w:val="uk-UA"/>
        </w:rPr>
        <w:t xml:space="preserve">  2024 р. - січень</w:t>
      </w:r>
      <w:r w:rsidRPr="001E3DFA">
        <w:rPr>
          <w:rFonts w:ascii="Calibri" w:eastAsia="Calibri" w:hAnsi="Calibri" w:cs="Calibri"/>
          <w:sz w:val="22"/>
          <w:szCs w:val="22"/>
          <w:lang w:val="uk-UA"/>
        </w:rPr>
        <w:t xml:space="preserve"> 202</w:t>
      </w:r>
      <w:r w:rsidR="001E3DFA" w:rsidRPr="001E3DFA">
        <w:rPr>
          <w:rFonts w:ascii="Calibri" w:eastAsia="Calibri" w:hAnsi="Calibri" w:cs="Calibri"/>
          <w:sz w:val="22"/>
          <w:szCs w:val="22"/>
          <w:lang w:val="uk-UA"/>
        </w:rPr>
        <w:t>5</w:t>
      </w:r>
      <w:r w:rsidRPr="001E3DFA">
        <w:rPr>
          <w:rFonts w:ascii="Calibri" w:eastAsia="Calibri" w:hAnsi="Calibri" w:cs="Calibri"/>
          <w:sz w:val="22"/>
          <w:szCs w:val="22"/>
          <w:lang w:val="uk-UA"/>
        </w:rPr>
        <w:t>;</w:t>
      </w:r>
    </w:p>
    <w:p w14:paraId="05A23E55" w14:textId="0863F1FB" w:rsidR="10C86325" w:rsidRPr="001E3DFA" w:rsidRDefault="10C86325" w:rsidP="1AA04F0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D972321">
        <w:rPr>
          <w:rFonts w:ascii="Calibri" w:eastAsia="Calibri" w:hAnsi="Calibri" w:cs="Calibri"/>
          <w:sz w:val="22"/>
          <w:szCs w:val="22"/>
          <w:lang w:val="uk-UA"/>
        </w:rPr>
        <w:t>Видача г</w:t>
      </w:r>
      <w:r w:rsidR="00166EB9" w:rsidRPr="2D972321">
        <w:rPr>
          <w:rFonts w:ascii="Calibri" w:eastAsia="Calibri" w:hAnsi="Calibri" w:cs="Calibri"/>
          <w:sz w:val="22"/>
          <w:szCs w:val="22"/>
          <w:lang w:val="uk-UA"/>
        </w:rPr>
        <w:t>рант</w:t>
      </w:r>
      <w:r w:rsidR="38654C9A" w:rsidRPr="2D972321">
        <w:rPr>
          <w:rFonts w:ascii="Calibri" w:eastAsia="Calibri" w:hAnsi="Calibri" w:cs="Calibri"/>
          <w:sz w:val="22"/>
          <w:szCs w:val="22"/>
          <w:lang w:val="uk-UA"/>
        </w:rPr>
        <w:t>у</w:t>
      </w:r>
      <w:r w:rsidR="00166EB9" w:rsidRPr="2D972321">
        <w:rPr>
          <w:rFonts w:ascii="Calibri" w:eastAsia="Calibri" w:hAnsi="Calibri" w:cs="Calibri"/>
          <w:sz w:val="22"/>
          <w:szCs w:val="22"/>
          <w:lang w:val="uk-UA"/>
        </w:rPr>
        <w:t xml:space="preserve"> на реалізацію запланованої діяльності </w:t>
      </w:r>
      <w:r w:rsidR="5BD55EBA" w:rsidRPr="2D972321">
        <w:rPr>
          <w:rFonts w:ascii="Calibri" w:eastAsia="Calibri" w:hAnsi="Calibri" w:cs="Calibri"/>
          <w:sz w:val="22"/>
          <w:szCs w:val="22"/>
          <w:lang w:val="uk-UA"/>
        </w:rPr>
        <w:t xml:space="preserve">молодіжного центру </w:t>
      </w:r>
      <w:r w:rsidR="004269FC" w:rsidRPr="2D972321">
        <w:rPr>
          <w:rFonts w:ascii="Calibri" w:eastAsia="Calibri" w:hAnsi="Calibri" w:cs="Calibri"/>
          <w:sz w:val="22"/>
          <w:szCs w:val="22"/>
          <w:lang w:val="uk-UA"/>
        </w:rPr>
        <w:t xml:space="preserve">на термін до одного року </w:t>
      </w:r>
      <w:r w:rsidR="00166EB9" w:rsidRPr="001E3DFA">
        <w:rPr>
          <w:rFonts w:ascii="Calibri" w:eastAsia="Calibri" w:hAnsi="Calibri" w:cs="Calibri"/>
          <w:sz w:val="22"/>
          <w:szCs w:val="22"/>
          <w:lang w:val="uk-UA"/>
        </w:rPr>
        <w:t>– орієнтовно</w:t>
      </w:r>
      <w:r w:rsidR="00B17D86" w:rsidRPr="001E3DFA">
        <w:rPr>
          <w:rFonts w:ascii="Calibri" w:eastAsia="Calibri" w:hAnsi="Calibri" w:cs="Calibri"/>
          <w:sz w:val="22"/>
          <w:szCs w:val="22"/>
          <w:lang w:val="uk-UA"/>
        </w:rPr>
        <w:t>,</w:t>
      </w:r>
      <w:r w:rsidR="004269FC" w:rsidRPr="001E3DFA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927C20" w:rsidRPr="001E3DFA">
        <w:rPr>
          <w:rFonts w:ascii="Calibri" w:eastAsia="Calibri" w:hAnsi="Calibri" w:cs="Calibri"/>
          <w:sz w:val="22"/>
          <w:szCs w:val="22"/>
          <w:lang w:val="uk-UA"/>
        </w:rPr>
        <w:t>січень</w:t>
      </w:r>
      <w:r w:rsidR="001E3DFA" w:rsidRPr="001E3DFA">
        <w:rPr>
          <w:rFonts w:ascii="Calibri" w:eastAsia="Calibri" w:hAnsi="Calibri" w:cs="Calibri"/>
          <w:sz w:val="22"/>
          <w:szCs w:val="22"/>
          <w:lang w:val="uk-UA"/>
        </w:rPr>
        <w:t xml:space="preserve"> – лютий </w:t>
      </w:r>
      <w:r w:rsidR="00E22EBA" w:rsidRPr="001E3DFA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4269FC" w:rsidRPr="001E3DFA">
        <w:rPr>
          <w:rFonts w:ascii="Calibri" w:eastAsia="Calibri" w:hAnsi="Calibri" w:cs="Calibri"/>
          <w:sz w:val="22"/>
          <w:szCs w:val="22"/>
          <w:lang w:val="uk-UA"/>
        </w:rPr>
        <w:t>202</w:t>
      </w:r>
      <w:r w:rsidR="00927C20" w:rsidRPr="001E3DFA">
        <w:rPr>
          <w:rFonts w:ascii="Calibri" w:eastAsia="Calibri" w:hAnsi="Calibri" w:cs="Calibri"/>
          <w:sz w:val="22"/>
          <w:szCs w:val="22"/>
          <w:lang w:val="uk-UA"/>
        </w:rPr>
        <w:t>5</w:t>
      </w:r>
      <w:r w:rsidR="004269FC" w:rsidRPr="001E3DFA">
        <w:rPr>
          <w:rFonts w:ascii="Calibri" w:eastAsia="Calibri" w:hAnsi="Calibri" w:cs="Calibri"/>
          <w:sz w:val="22"/>
          <w:szCs w:val="22"/>
          <w:lang w:val="uk-UA"/>
        </w:rPr>
        <w:t xml:space="preserve"> р.; </w:t>
      </w:r>
    </w:p>
    <w:p w14:paraId="29C17301" w14:textId="21799897" w:rsidR="00B01F63" w:rsidRPr="00BC34C0" w:rsidRDefault="00B01F63" w:rsidP="1AA04F0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BC34C0">
        <w:rPr>
          <w:rFonts w:ascii="Calibri" w:eastAsia="Calibri" w:hAnsi="Calibri" w:cs="Calibri"/>
          <w:sz w:val="22"/>
          <w:szCs w:val="22"/>
          <w:lang w:val="uk-UA"/>
        </w:rPr>
        <w:t>Реалізаці</w:t>
      </w:r>
      <w:r w:rsidR="4EF95B4A" w:rsidRPr="00BC34C0">
        <w:rPr>
          <w:rFonts w:ascii="Calibri" w:eastAsia="Calibri" w:hAnsi="Calibri" w:cs="Calibri"/>
          <w:sz w:val="22"/>
          <w:szCs w:val="22"/>
          <w:lang w:val="uk-UA"/>
        </w:rPr>
        <w:t>я</w:t>
      </w:r>
      <w:r w:rsidRPr="00BC34C0">
        <w:rPr>
          <w:rFonts w:ascii="Calibri" w:eastAsia="Calibri" w:hAnsi="Calibri" w:cs="Calibri"/>
          <w:sz w:val="22"/>
          <w:szCs w:val="22"/>
          <w:lang w:val="uk-UA"/>
        </w:rPr>
        <w:t xml:space="preserve"> гранту</w:t>
      </w:r>
      <w:r w:rsidR="21C91235" w:rsidRPr="00BC34C0">
        <w:rPr>
          <w:rFonts w:ascii="Calibri" w:eastAsia="Calibri" w:hAnsi="Calibri" w:cs="Calibri"/>
          <w:sz w:val="22"/>
          <w:szCs w:val="22"/>
          <w:lang w:val="uk-UA"/>
        </w:rPr>
        <w:t>,</w:t>
      </w:r>
      <w:r w:rsidR="00BC34C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BC34C0">
        <w:rPr>
          <w:rFonts w:ascii="Calibri" w:eastAsia="Calibri" w:hAnsi="Calibri" w:cs="Calibri"/>
          <w:sz w:val="22"/>
          <w:szCs w:val="22"/>
          <w:lang w:val="uk-UA"/>
        </w:rPr>
        <w:t xml:space="preserve">проведення грантових </w:t>
      </w:r>
      <w:proofErr w:type="spellStart"/>
      <w:r w:rsidRPr="00BC34C0">
        <w:rPr>
          <w:rFonts w:ascii="Calibri" w:eastAsia="Calibri" w:hAnsi="Calibri" w:cs="Calibri"/>
          <w:sz w:val="22"/>
          <w:szCs w:val="22"/>
          <w:lang w:val="uk-UA"/>
        </w:rPr>
        <w:t>активностей</w:t>
      </w:r>
      <w:proofErr w:type="spellEnd"/>
      <w:r w:rsidRPr="00BC34C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C494229" w:rsidRPr="00BC34C0">
        <w:rPr>
          <w:rFonts w:ascii="Calibri" w:eastAsia="Calibri" w:hAnsi="Calibri" w:cs="Calibri"/>
          <w:sz w:val="22"/>
          <w:szCs w:val="22"/>
          <w:lang w:val="uk-UA"/>
        </w:rPr>
        <w:t>та звітування</w:t>
      </w:r>
      <w:r w:rsidRPr="00BC34C0">
        <w:rPr>
          <w:rFonts w:ascii="Calibri" w:eastAsia="Calibri" w:hAnsi="Calibri" w:cs="Calibri"/>
          <w:sz w:val="22"/>
          <w:szCs w:val="22"/>
          <w:lang w:val="uk-UA"/>
        </w:rPr>
        <w:t xml:space="preserve">– </w:t>
      </w:r>
      <w:r w:rsidR="00CD4949" w:rsidRPr="00BC34C0">
        <w:rPr>
          <w:rFonts w:ascii="Calibri" w:eastAsia="Calibri" w:hAnsi="Calibri" w:cs="Calibri"/>
          <w:sz w:val="22"/>
          <w:szCs w:val="22"/>
          <w:lang w:val="uk-UA"/>
        </w:rPr>
        <w:t xml:space="preserve">лютий 2025 </w:t>
      </w:r>
      <w:r w:rsidR="00BC34C0">
        <w:rPr>
          <w:rFonts w:ascii="Calibri" w:eastAsia="Calibri" w:hAnsi="Calibri" w:cs="Calibri"/>
          <w:sz w:val="22"/>
          <w:szCs w:val="22"/>
          <w:lang w:val="uk-UA"/>
        </w:rPr>
        <w:t xml:space="preserve">р. </w:t>
      </w:r>
      <w:r w:rsidR="00CD4949" w:rsidRPr="00BC34C0">
        <w:rPr>
          <w:rFonts w:ascii="Calibri" w:eastAsia="Calibri" w:hAnsi="Calibri" w:cs="Calibri"/>
          <w:sz w:val="22"/>
          <w:szCs w:val="22"/>
          <w:lang w:val="uk-UA"/>
        </w:rPr>
        <w:t xml:space="preserve">– лютий 2026 р. </w:t>
      </w:r>
    </w:p>
    <w:p w14:paraId="3B88BCDA" w14:textId="2F159AE4" w:rsidR="00BB4D58" w:rsidRPr="00B34751" w:rsidRDefault="00BB4D58" w:rsidP="1AA04F0C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Проведення </w:t>
      </w:r>
      <w:r w:rsidR="6F80A141" w:rsidRPr="2D972321">
        <w:rPr>
          <w:rFonts w:ascii="Calibri" w:eastAsia="Calibri" w:hAnsi="Calibri" w:cs="Calibri"/>
          <w:sz w:val="22"/>
          <w:szCs w:val="22"/>
          <w:lang w:val="uk-UA"/>
        </w:rPr>
        <w:t xml:space="preserve">повторного 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дослідження думки молоді та громади щодо роботи молодіжного центру </w:t>
      </w:r>
      <w:r w:rsidR="445EC191" w:rsidRPr="2D972321">
        <w:rPr>
          <w:rFonts w:ascii="Calibri" w:eastAsia="Calibri" w:hAnsi="Calibri" w:cs="Calibri"/>
          <w:sz w:val="22"/>
          <w:szCs w:val="22"/>
          <w:lang w:val="uk-UA"/>
        </w:rPr>
        <w:t xml:space="preserve">за результатами річної роботи 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>– орієнтовно</w:t>
      </w:r>
      <w:r w:rsidR="00B17D86" w:rsidRPr="2D972321">
        <w:rPr>
          <w:rFonts w:ascii="Calibri" w:eastAsia="Calibri" w:hAnsi="Calibri" w:cs="Calibri"/>
          <w:sz w:val="22"/>
          <w:szCs w:val="22"/>
          <w:lang w:val="uk-UA"/>
        </w:rPr>
        <w:t xml:space="preserve">, </w:t>
      </w:r>
      <w:r w:rsidR="00B34751" w:rsidRPr="2D972321">
        <w:rPr>
          <w:rFonts w:ascii="Calibri" w:eastAsia="Calibri" w:hAnsi="Calibri" w:cs="Calibri"/>
          <w:sz w:val="22"/>
          <w:szCs w:val="22"/>
          <w:lang w:val="uk-UA"/>
        </w:rPr>
        <w:t xml:space="preserve"> січень -  лютий</w:t>
      </w:r>
      <w:r w:rsidR="00144EFD" w:rsidRPr="2D972321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>202</w:t>
      </w:r>
      <w:r w:rsidR="00B34751" w:rsidRPr="2D972321">
        <w:rPr>
          <w:rFonts w:ascii="Calibri" w:eastAsia="Calibri" w:hAnsi="Calibri" w:cs="Calibri"/>
          <w:sz w:val="22"/>
          <w:szCs w:val="22"/>
          <w:lang w:val="uk-UA"/>
        </w:rPr>
        <w:t>6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 р. </w:t>
      </w:r>
    </w:p>
    <w:p w14:paraId="30AC6737" w14:textId="106EC69F" w:rsidR="00BB4D58" w:rsidRPr="00B34751" w:rsidRDefault="00BB4D58" w:rsidP="00BB4D58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D972321">
        <w:rPr>
          <w:rFonts w:ascii="Calibri" w:eastAsia="Calibri" w:hAnsi="Calibri" w:cs="Calibri"/>
          <w:sz w:val="22"/>
          <w:szCs w:val="22"/>
          <w:lang w:val="uk-UA"/>
        </w:rPr>
        <w:t>Проведення публічної презентації річної роботи молодіжного центру для громади з використанням інструменту повернення інвестицій (ROI) – орієнтовно</w:t>
      </w:r>
      <w:r w:rsidR="00B17D86" w:rsidRPr="2D972321">
        <w:rPr>
          <w:rFonts w:ascii="Calibri" w:eastAsia="Calibri" w:hAnsi="Calibri" w:cs="Calibri"/>
          <w:sz w:val="22"/>
          <w:szCs w:val="22"/>
          <w:lang w:val="uk-UA"/>
        </w:rPr>
        <w:t>,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B34751" w:rsidRPr="2D972321">
        <w:rPr>
          <w:rFonts w:ascii="Calibri" w:eastAsia="Calibri" w:hAnsi="Calibri" w:cs="Calibri"/>
          <w:sz w:val="22"/>
          <w:szCs w:val="22"/>
          <w:lang w:val="uk-UA"/>
        </w:rPr>
        <w:t>лютий</w:t>
      </w:r>
      <w:r w:rsidR="00B01F63" w:rsidRPr="2D972321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>202</w:t>
      </w:r>
      <w:r w:rsidR="00B34751" w:rsidRPr="2D972321">
        <w:rPr>
          <w:rFonts w:ascii="Calibri" w:eastAsia="Calibri" w:hAnsi="Calibri" w:cs="Calibri"/>
          <w:sz w:val="22"/>
          <w:szCs w:val="22"/>
          <w:lang w:val="uk-UA"/>
        </w:rPr>
        <w:t>6 р.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; </w:t>
      </w:r>
    </w:p>
    <w:p w14:paraId="59D9B35D" w14:textId="555E83C0" w:rsidR="00D56574" w:rsidRPr="00B34751" w:rsidRDefault="004269FC" w:rsidP="00C103DA">
      <w:pPr>
        <w:pStyle w:val="ListParagraph"/>
        <w:numPr>
          <w:ilvl w:val="0"/>
          <w:numId w:val="36"/>
        </w:num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D972321">
        <w:rPr>
          <w:rFonts w:ascii="Calibri" w:eastAsia="Calibri" w:hAnsi="Calibri" w:cs="Calibri"/>
          <w:sz w:val="22"/>
          <w:szCs w:val="22"/>
          <w:lang w:val="uk-UA"/>
        </w:rPr>
        <w:t>Оцінка</w:t>
      </w:r>
      <w:r w:rsidR="20551552" w:rsidRPr="2D972321">
        <w:rPr>
          <w:rFonts w:ascii="Calibri" w:eastAsia="Calibri" w:hAnsi="Calibri" w:cs="Calibri"/>
          <w:sz w:val="22"/>
          <w:szCs w:val="22"/>
          <w:lang w:val="uk-UA"/>
        </w:rPr>
        <w:t xml:space="preserve">, 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2235D01A" w:rsidRPr="2D972321">
        <w:rPr>
          <w:rFonts w:ascii="Calibri" w:eastAsia="Calibri" w:hAnsi="Calibri" w:cs="Calibri"/>
          <w:sz w:val="22"/>
          <w:szCs w:val="22"/>
          <w:lang w:val="uk-UA"/>
        </w:rPr>
        <w:t>заповнення фінального звіту</w:t>
      </w:r>
      <w:r w:rsidR="0B1A4E66" w:rsidRPr="2D972321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2D972321">
        <w:rPr>
          <w:rFonts w:ascii="Calibri" w:eastAsia="Calibri" w:hAnsi="Calibri" w:cs="Calibri"/>
          <w:sz w:val="22"/>
          <w:szCs w:val="22"/>
          <w:lang w:val="uk-UA"/>
        </w:rPr>
        <w:t xml:space="preserve">та підведення підсумків – </w:t>
      </w:r>
      <w:r w:rsidR="00D56574" w:rsidRPr="2D972321">
        <w:rPr>
          <w:rFonts w:ascii="Calibri" w:eastAsia="Calibri" w:hAnsi="Calibri" w:cs="Calibri"/>
          <w:sz w:val="22"/>
          <w:szCs w:val="22"/>
          <w:lang w:val="uk-UA"/>
        </w:rPr>
        <w:t>орієнтовно</w:t>
      </w:r>
      <w:r w:rsidR="00B17D86" w:rsidRPr="00B34751">
        <w:rPr>
          <w:rFonts w:ascii="Calibri" w:eastAsia="Calibri" w:hAnsi="Calibri" w:cs="Calibri"/>
          <w:sz w:val="22"/>
          <w:szCs w:val="22"/>
          <w:lang w:val="uk-UA"/>
        </w:rPr>
        <w:t>,</w:t>
      </w:r>
      <w:r w:rsidR="00D56574" w:rsidRPr="00B34751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B34751" w:rsidRPr="00B34751">
        <w:rPr>
          <w:rFonts w:ascii="Calibri" w:eastAsia="Calibri" w:hAnsi="Calibri" w:cs="Calibri"/>
          <w:sz w:val="22"/>
          <w:szCs w:val="22"/>
          <w:lang w:val="uk-UA"/>
        </w:rPr>
        <w:t>лютий</w:t>
      </w:r>
      <w:r w:rsidRPr="00B34751">
        <w:rPr>
          <w:rFonts w:ascii="Calibri" w:eastAsia="Calibri" w:hAnsi="Calibri" w:cs="Calibri"/>
          <w:sz w:val="22"/>
          <w:szCs w:val="22"/>
          <w:lang w:val="uk-UA"/>
        </w:rPr>
        <w:t xml:space="preserve"> 202</w:t>
      </w:r>
      <w:r w:rsidR="00B34751" w:rsidRPr="00B34751">
        <w:rPr>
          <w:rFonts w:ascii="Calibri" w:eastAsia="Calibri" w:hAnsi="Calibri" w:cs="Calibri"/>
          <w:sz w:val="22"/>
          <w:szCs w:val="22"/>
          <w:lang w:val="uk-UA"/>
        </w:rPr>
        <w:t>6</w:t>
      </w:r>
      <w:r w:rsidRPr="00B34751">
        <w:rPr>
          <w:rFonts w:ascii="Calibri" w:eastAsia="Calibri" w:hAnsi="Calibri" w:cs="Calibri"/>
          <w:sz w:val="22"/>
          <w:szCs w:val="22"/>
          <w:lang w:val="uk-UA"/>
        </w:rPr>
        <w:t xml:space="preserve"> р. </w:t>
      </w:r>
    </w:p>
    <w:p w14:paraId="6761C5B3" w14:textId="16059351" w:rsidR="00B01D91" w:rsidRPr="00C74609" w:rsidRDefault="008A1A04" w:rsidP="004269FC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 xml:space="preserve">                                                        </w:t>
      </w:r>
      <w:r w:rsidR="7A025E94" w:rsidRPr="495F1CD6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00000048" w14:textId="77777777" w:rsidR="00797186" w:rsidRPr="00C74609" w:rsidRDefault="00491199" w:rsidP="29DC6008">
      <w:pPr>
        <w:widowControl w:val="0"/>
        <w:shd w:val="clear" w:color="auto" w:fill="B7DDE8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b/>
          <w:bCs/>
          <w:sz w:val="22"/>
          <w:szCs w:val="22"/>
          <w:lang w:val="uk-UA"/>
        </w:rPr>
        <w:t>УМОВИ УЧАСТІ</w:t>
      </w:r>
    </w:p>
    <w:p w14:paraId="53B7EB76" w14:textId="657A85E1" w:rsidR="00797186" w:rsidRPr="00C74609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47D8A932" w14:textId="65BD1BA5" w:rsidR="00E5042F" w:rsidRDefault="00491199" w:rsidP="0022364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sz w:val="22"/>
          <w:szCs w:val="22"/>
          <w:lang w:val="uk-UA"/>
        </w:rPr>
        <w:t>До участі  запрошуються</w:t>
      </w:r>
      <w:r w:rsidR="00B01D91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B01D91" w:rsidRPr="00362A76">
        <w:rPr>
          <w:rFonts w:ascii="Calibri" w:eastAsia="Calibri" w:hAnsi="Calibri" w:cs="Calibri"/>
          <w:sz w:val="22"/>
          <w:szCs w:val="22"/>
          <w:lang w:val="uk-UA"/>
        </w:rPr>
        <w:t>діючі</w:t>
      </w:r>
      <w:r w:rsidRPr="00362A76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550588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молодіжн</w:t>
      </w:r>
      <w:r w:rsidR="00B01D91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 центри з усіх областей України</w:t>
      </w:r>
      <w:r w:rsidR="001B7C49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(за винятком територій, які </w:t>
      </w:r>
      <w:r w:rsidR="00405DB6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тимчасово окуповані і/або </w:t>
      </w:r>
      <w:r w:rsidR="001B7C49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н</w:t>
      </w:r>
      <w:r w:rsidR="00405DB6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а яких ведуться активні бойові дії</w:t>
      </w:r>
      <w:r w:rsidR="007C6BAC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, і/або </w:t>
      </w:r>
      <w:r w:rsidR="0097495F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які перебувають під постійними обстрілами і не мають безпекових умов для </w:t>
      </w:r>
      <w:r w:rsidR="00953D7D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роботи публічних закладів. </w:t>
      </w:r>
      <w:r w:rsidR="00B01D91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Молодіжні центр</w:t>
      </w:r>
      <w:r w:rsidR="5FB880C1" w:rsidRPr="00362A7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и</w:t>
      </w:r>
      <w:r w:rsidR="00B01D91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мають бути представлені </w:t>
      </w:r>
      <w:r w:rsidR="00CE5ECD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командою </w:t>
      </w:r>
      <w:r w:rsidR="00E5042F"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мінімум </w:t>
      </w:r>
      <w:r w:rsidR="00E5042F" w:rsidRPr="29DC600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з 3 осіб</w:t>
      </w:r>
      <w:r w:rsidR="00E5042F"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5B4EB1E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(</w:t>
      </w:r>
      <w:proofErr w:type="spellStart"/>
      <w:r w:rsidR="5B4EB1E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директор_ка</w:t>
      </w:r>
      <w:proofErr w:type="spellEnd"/>
      <w:r w:rsidR="5B4EB1E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молодіжн</w:t>
      </w:r>
      <w:r w:rsidR="2B4E0BAD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</w:t>
      </w:r>
      <w:r w:rsidR="5B4EB1E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="5B4EB1E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працівник</w:t>
      </w:r>
      <w:r w:rsidR="703F9CDD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и</w:t>
      </w:r>
      <w:r w:rsidR="5B4EB1E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_ц</w:t>
      </w:r>
      <w:r w:rsidR="1E8A526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</w:t>
      </w:r>
      <w:proofErr w:type="spellEnd"/>
      <w:r w:rsidR="4CED86D6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)</w:t>
      </w:r>
      <w:r w:rsidR="5B4EB1E2" w:rsidRPr="3C79DB3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E5042F"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та мати в своєму складі </w:t>
      </w:r>
      <w:r w:rsidR="00E5042F" w:rsidRPr="29DC600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мінімум двох</w:t>
      </w:r>
      <w:r w:rsidR="00E5042F"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 людей віком від 18 до 35 років. </w:t>
      </w:r>
    </w:p>
    <w:p w14:paraId="13AC5B8A" w14:textId="77777777" w:rsidR="00913FB0" w:rsidRDefault="00913FB0" w:rsidP="0022364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2D3F346E" w14:textId="06B7732F" w:rsidR="00913FB0" w:rsidRDefault="00266F03" w:rsidP="0022364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Перевага </w:t>
      </w:r>
      <w:r w:rsidR="00AE63B9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при відборі надаватиметься тим центрам, які не мали підтримки від проєктів чи програм міжнародної технічної допомоги чи міжнародних організацій </w:t>
      </w:r>
      <w:r w:rsidR="2F699551" w:rsidRPr="6E2889B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у вигляді ремонту або інфраструктурного оновлення </w:t>
      </w:r>
      <w:r w:rsidR="00AE63B9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за останні 3 роки</w:t>
      </w:r>
      <w:r w:rsidR="00CE40DE" w:rsidRPr="6E2889B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і не мають п</w:t>
      </w:r>
      <w:r w:rsidR="000C569B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опередніх домовленостей про таку підтримку </w:t>
      </w:r>
      <w:r w:rsidR="00CE40DE" w:rsidRPr="6E2889B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до кінця програми (</w:t>
      </w:r>
      <w:r w:rsidR="000C569B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лютий</w:t>
      </w:r>
      <w:r w:rsidR="00CE40DE" w:rsidRPr="6E2889B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202</w:t>
      </w:r>
      <w:r w:rsidR="00D53051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6 р</w:t>
      </w:r>
      <w:r w:rsidR="00CE40DE" w:rsidRPr="6E2889B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)</w:t>
      </w:r>
      <w:r w:rsidR="00AE63B9" w:rsidRPr="6E2889B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.</w:t>
      </w:r>
      <w:r w:rsidR="00AE63B9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FC35F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Центри, які </w:t>
      </w:r>
      <w:r w:rsidR="009E7D01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протягом </w:t>
      </w:r>
      <w:r w:rsidR="005A7044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цього часу</w:t>
      </w:r>
      <w:r w:rsidR="00FC35F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мали </w:t>
      </w:r>
      <w:r w:rsidR="00F56CB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профінансовані </w:t>
      </w:r>
      <w:r w:rsidR="004844FB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міжнародними партнерами </w:t>
      </w:r>
      <w:r w:rsidR="0030640E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ремонти</w:t>
      </w:r>
      <w:r w:rsidR="000F031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або часткові ремонти</w:t>
      </w:r>
      <w:r w:rsidR="0030640E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 w:rsidR="005A7044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не будуть відібрані до участі</w:t>
      </w:r>
      <w:r w:rsidR="004305AA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.</w:t>
      </w:r>
    </w:p>
    <w:p w14:paraId="100A391F" w14:textId="733E26B0" w:rsidR="0076396E" w:rsidRDefault="0076396E" w:rsidP="0022364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3B955456" w14:textId="64D00F96" w:rsidR="001262A8" w:rsidRDefault="0076396E" w:rsidP="004269FC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Молодіжний центр</w:t>
      </w:r>
      <w:r w:rsidR="00A03727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, що подається на конкурс</w:t>
      </w:r>
      <w:r w:rsidR="00D077CF">
        <w:rPr>
          <w:rFonts w:ascii="Calibri" w:eastAsia="Calibri" w:hAnsi="Calibri" w:cs="Calibri"/>
          <w:b/>
          <w:bCs/>
          <w:sz w:val="22"/>
          <w:szCs w:val="22"/>
          <w:lang w:val="uk-UA"/>
        </w:rPr>
        <w:t>,</w:t>
      </w: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має </w:t>
      </w:r>
      <w:r w:rsidR="00B17D86"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бути </w:t>
      </w:r>
      <w:r w:rsidR="6608C29F"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юридичною особою, та </w:t>
      </w:r>
      <w:r w:rsidR="00B17D86"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п</w:t>
      </w:r>
      <w:r w:rsidR="00A03727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одаватися у партнерстві з </w:t>
      </w: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громадськ</w:t>
      </w:r>
      <w:r w:rsidR="00B17D86"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ою</w:t>
      </w: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чи благодійн</w:t>
      </w:r>
      <w:r w:rsidR="00B17D86"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ою</w:t>
      </w: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організаці</w:t>
      </w:r>
      <w:r w:rsidR="00B17D86"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єю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, </w:t>
      </w:r>
      <w:r w:rsidR="2E4E31B1" w:rsidRPr="439FD54B">
        <w:rPr>
          <w:rFonts w:ascii="Calibri" w:eastAsia="Calibri" w:hAnsi="Calibri" w:cs="Calibri"/>
          <w:sz w:val="22"/>
          <w:szCs w:val="22"/>
          <w:lang w:val="uk-UA"/>
        </w:rPr>
        <w:t xml:space="preserve">яка зареєстрована на підконтрольній Україні території і 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яка буде </w:t>
      </w:r>
      <w:proofErr w:type="spellStart"/>
      <w:r w:rsidRPr="559EEB83">
        <w:rPr>
          <w:rFonts w:ascii="Calibri" w:eastAsia="Calibri" w:hAnsi="Calibri" w:cs="Calibri"/>
          <w:sz w:val="22"/>
          <w:szCs w:val="22"/>
          <w:lang w:val="uk-UA"/>
        </w:rPr>
        <w:t>грантоотримувачем</w:t>
      </w:r>
      <w:proofErr w:type="spellEnd"/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коштів на реалізацію проєкту. </w:t>
      </w:r>
      <w:r w:rsidR="005F5C3B">
        <w:rPr>
          <w:rFonts w:ascii="Calibri" w:eastAsia="Calibri" w:hAnsi="Calibri" w:cs="Calibri"/>
          <w:sz w:val="22"/>
          <w:szCs w:val="22"/>
          <w:lang w:val="uk-UA"/>
        </w:rPr>
        <w:t xml:space="preserve">Приміщення молодіжного центру має бути у комунальній </w:t>
      </w:r>
      <w:r w:rsidR="00F44EBB">
        <w:rPr>
          <w:rFonts w:ascii="Calibri" w:eastAsia="Calibri" w:hAnsi="Calibri" w:cs="Calibri"/>
          <w:sz w:val="22"/>
          <w:szCs w:val="22"/>
          <w:lang w:val="uk-UA"/>
        </w:rPr>
        <w:t>власності</w:t>
      </w:r>
      <w:r w:rsidR="007055F2">
        <w:rPr>
          <w:rFonts w:ascii="Calibri" w:eastAsia="Calibri" w:hAnsi="Calibri" w:cs="Calibri"/>
          <w:sz w:val="22"/>
          <w:szCs w:val="22"/>
          <w:lang w:val="uk-UA"/>
        </w:rPr>
        <w:t xml:space="preserve">. 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У випадку, якщо відібраний молодіжний центр на момент подачі заявки на участь в проєкті не матиме своєї організації, молодіжний центр </w:t>
      </w:r>
      <w:proofErr w:type="spellStart"/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з</w:t>
      </w:r>
      <w:r w:rsidR="001146AD">
        <w:rPr>
          <w:rFonts w:ascii="Calibri" w:eastAsia="Calibri" w:hAnsi="Calibri" w:cs="Calibri"/>
          <w:b/>
          <w:bCs/>
          <w:sz w:val="22"/>
          <w:szCs w:val="22"/>
          <w:lang w:val="uk-UA"/>
        </w:rPr>
        <w:t>о</w:t>
      </w: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бов</w:t>
      </w:r>
      <w:proofErr w:type="spellEnd"/>
      <w:r w:rsidRPr="559EEB83">
        <w:rPr>
          <w:rFonts w:ascii="Calibri" w:eastAsia="Calibri" w:hAnsi="Calibri" w:cs="Calibri"/>
          <w:b/>
          <w:bCs/>
          <w:sz w:val="22"/>
          <w:szCs w:val="22"/>
          <w:lang w:val="ru-RU"/>
        </w:rPr>
        <w:t>’</w:t>
      </w:r>
      <w:proofErr w:type="spellStart"/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язується</w:t>
      </w:r>
      <w:proofErr w:type="spellEnd"/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її створити до моменту початку </w:t>
      </w:r>
      <w:r w:rsidRPr="004B4833">
        <w:rPr>
          <w:rFonts w:ascii="Calibri" w:eastAsia="Calibri" w:hAnsi="Calibri" w:cs="Calibri"/>
          <w:sz w:val="22"/>
          <w:szCs w:val="22"/>
          <w:lang w:val="uk-UA"/>
        </w:rPr>
        <w:t>навчання (орієнтовно</w:t>
      </w:r>
      <w:r w:rsidR="000612D4" w:rsidRPr="004B4833">
        <w:rPr>
          <w:rFonts w:ascii="Calibri" w:eastAsia="Calibri" w:hAnsi="Calibri" w:cs="Calibri"/>
          <w:sz w:val="22"/>
          <w:szCs w:val="22"/>
          <w:lang w:val="uk-UA"/>
        </w:rPr>
        <w:t>,</w:t>
      </w:r>
      <w:r w:rsidRPr="004B483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9C536D" w:rsidRPr="004B4833">
        <w:rPr>
          <w:rFonts w:ascii="Calibri" w:eastAsia="Calibri" w:hAnsi="Calibri" w:cs="Calibri"/>
          <w:sz w:val="22"/>
          <w:szCs w:val="22"/>
          <w:lang w:val="uk-UA"/>
        </w:rPr>
        <w:t>трав</w:t>
      </w:r>
      <w:r w:rsidR="00552B75" w:rsidRPr="004B4833">
        <w:rPr>
          <w:rFonts w:ascii="Calibri" w:eastAsia="Calibri" w:hAnsi="Calibri" w:cs="Calibri"/>
          <w:sz w:val="22"/>
          <w:szCs w:val="22"/>
          <w:lang w:val="uk-UA"/>
        </w:rPr>
        <w:t>ень</w:t>
      </w:r>
      <w:r w:rsidRPr="004B4833">
        <w:rPr>
          <w:rFonts w:ascii="Calibri" w:eastAsia="Calibri" w:hAnsi="Calibri" w:cs="Calibri"/>
          <w:sz w:val="22"/>
          <w:szCs w:val="22"/>
          <w:lang w:val="uk-UA"/>
        </w:rPr>
        <w:t xml:space="preserve"> 202</w:t>
      </w:r>
      <w:r w:rsidR="00E22EBA" w:rsidRPr="004B4833">
        <w:rPr>
          <w:rFonts w:ascii="Calibri" w:eastAsia="Calibri" w:hAnsi="Calibri" w:cs="Calibri"/>
          <w:sz w:val="22"/>
          <w:szCs w:val="22"/>
          <w:lang w:val="uk-UA"/>
        </w:rPr>
        <w:t>4</w:t>
      </w:r>
      <w:r w:rsidRPr="004B4833">
        <w:rPr>
          <w:rFonts w:ascii="Calibri" w:eastAsia="Calibri" w:hAnsi="Calibri" w:cs="Calibri"/>
          <w:sz w:val="22"/>
          <w:szCs w:val="22"/>
          <w:lang w:val="uk-UA"/>
        </w:rPr>
        <w:t xml:space="preserve"> р.)</w:t>
      </w:r>
      <w:r w:rsidR="004B4833" w:rsidRPr="004B4833">
        <w:rPr>
          <w:rFonts w:ascii="Calibri" w:eastAsia="Calibri" w:hAnsi="Calibri" w:cs="Calibri"/>
          <w:sz w:val="22"/>
          <w:szCs w:val="22"/>
          <w:lang w:val="uk-UA"/>
        </w:rPr>
        <w:t>.</w:t>
      </w:r>
      <w:r w:rsidR="0042092F" w:rsidRPr="005F5C3B">
        <w:rPr>
          <w:lang w:val="ru-RU"/>
        </w:rPr>
        <w:br/>
      </w:r>
      <w:r w:rsidR="00491199" w:rsidRPr="559EEB83">
        <w:rPr>
          <w:rFonts w:ascii="Calibri" w:eastAsia="Calibri" w:hAnsi="Calibri" w:cs="Calibri"/>
          <w:sz w:val="22"/>
          <w:szCs w:val="22"/>
          <w:lang w:val="uk-UA"/>
        </w:rPr>
        <w:t xml:space="preserve">В рамках оголошеного конкурсу буде відібрано </w:t>
      </w:r>
      <w:r w:rsidR="00B01D91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до </w:t>
      </w:r>
      <w:r w:rsidR="00B257C7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20</w:t>
      </w:r>
      <w:r w:rsidR="00491199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385E2E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молодіжних</w:t>
      </w:r>
      <w:r w:rsidR="001262A8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B01D91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центрі</w:t>
      </w:r>
      <w:r w:rsidR="6CA2E48A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в</w:t>
      </w:r>
      <w:r w:rsidR="00491199" w:rsidRPr="007D6610">
        <w:rPr>
          <w:rFonts w:ascii="Calibri" w:eastAsia="Calibri" w:hAnsi="Calibri" w:cs="Calibri"/>
          <w:sz w:val="22"/>
          <w:szCs w:val="22"/>
          <w:lang w:val="uk-UA"/>
        </w:rPr>
        <w:t xml:space="preserve">, що візьмуть участь в програмі </w:t>
      </w:r>
      <w:r w:rsidR="00777590" w:rsidRPr="007D661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«Мріємо та діємо»</w:t>
      </w:r>
      <w:r w:rsidR="00777590" w:rsidRPr="007D6610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491199" w:rsidRPr="007D6610">
        <w:rPr>
          <w:rFonts w:ascii="Calibri" w:eastAsia="Calibri" w:hAnsi="Calibri" w:cs="Calibri"/>
          <w:sz w:val="22"/>
          <w:szCs w:val="22"/>
          <w:lang w:val="uk-UA"/>
        </w:rPr>
        <w:t xml:space="preserve">в період орієнтовно </w:t>
      </w:r>
      <w:r w:rsidR="00491199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з </w:t>
      </w:r>
      <w:r w:rsidR="00B01F63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квітня</w:t>
      </w:r>
      <w:r w:rsidR="00C103DA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491199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202</w:t>
      </w:r>
      <w:r w:rsidR="00B01F63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4</w:t>
      </w:r>
      <w:r w:rsidR="00491199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року до</w:t>
      </w:r>
      <w:r w:rsidR="00B01D91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9A3301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лютого</w:t>
      </w:r>
      <w:r w:rsidR="686D0194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491199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202</w:t>
      </w:r>
      <w:r w:rsidR="009A3301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>6</w:t>
      </w:r>
      <w:r w:rsidR="00491199" w:rsidRPr="007D661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року</w:t>
      </w:r>
      <w:r w:rsidR="004269FC" w:rsidRPr="007D6610">
        <w:rPr>
          <w:rFonts w:ascii="Calibri" w:eastAsia="Calibri" w:hAnsi="Calibri" w:cs="Calibri"/>
          <w:sz w:val="22"/>
          <w:szCs w:val="22"/>
          <w:lang w:val="uk-UA"/>
        </w:rPr>
        <w:t>.</w:t>
      </w:r>
      <w:r w:rsidR="004269FC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40DFEB89" w14:textId="0EC7844C" w:rsidR="57016FF7" w:rsidRDefault="57016FF7" w:rsidP="57016FF7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7D955FF8" w14:textId="2A3A696B" w:rsidR="11CEBB70" w:rsidRDefault="11CEBB70" w:rsidP="57016FF7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57016FF7">
        <w:rPr>
          <w:rFonts w:ascii="Calibri" w:eastAsia="Calibri" w:hAnsi="Calibri" w:cs="Calibri"/>
          <w:b/>
          <w:bCs/>
          <w:sz w:val="22"/>
          <w:szCs w:val="22"/>
          <w:lang w:val="uk-UA"/>
        </w:rPr>
        <w:t>Примітка:</w:t>
      </w:r>
      <w:r w:rsidRPr="57016FF7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proofErr w:type="spellStart"/>
      <w:r w:rsidRPr="57016FF7">
        <w:rPr>
          <w:rFonts w:ascii="Calibri" w:eastAsia="Calibri" w:hAnsi="Calibri" w:cs="Calibri"/>
          <w:sz w:val="22"/>
          <w:szCs w:val="22"/>
          <w:lang w:val="uk-UA"/>
        </w:rPr>
        <w:t>проєкт</w:t>
      </w:r>
      <w:proofErr w:type="spellEnd"/>
      <w:r w:rsidRPr="57016FF7">
        <w:rPr>
          <w:rFonts w:ascii="Calibri" w:eastAsia="Calibri" w:hAnsi="Calibri" w:cs="Calibri"/>
          <w:sz w:val="22"/>
          <w:szCs w:val="22"/>
          <w:lang w:val="uk-UA"/>
        </w:rPr>
        <w:t xml:space="preserve"> «</w:t>
      </w:r>
      <w:proofErr w:type="spellStart"/>
      <w:r w:rsidRPr="57016FF7">
        <w:rPr>
          <w:rFonts w:ascii="Calibri" w:eastAsia="Calibri" w:hAnsi="Calibri" w:cs="Calibri"/>
          <w:sz w:val="22"/>
          <w:szCs w:val="22"/>
          <w:lang w:val="uk-UA"/>
        </w:rPr>
        <w:t>МолодьТуТ</w:t>
      </w:r>
      <w:proofErr w:type="spellEnd"/>
      <w:r w:rsidRPr="57016FF7">
        <w:rPr>
          <w:rFonts w:ascii="Calibri" w:eastAsia="Calibri" w:hAnsi="Calibri" w:cs="Calibri"/>
          <w:sz w:val="22"/>
          <w:szCs w:val="22"/>
          <w:lang w:val="uk-UA"/>
        </w:rPr>
        <w:t>» та умови участі можуть бути змінені у зв’язку з військовими діями в країні та інших ризиків, пов’язаних з війною.</w:t>
      </w:r>
    </w:p>
    <w:p w14:paraId="27844161" w14:textId="5D7E34AD" w:rsidR="57016FF7" w:rsidRDefault="57016FF7" w:rsidP="57016FF7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7B2FDE06" w14:textId="23543EE5" w:rsidR="001262A8" w:rsidRDefault="001262A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4152D23F" w14:textId="50706C16" w:rsidR="00250996" w:rsidRPr="00C74609" w:rsidRDefault="001F161E" w:rsidP="29DC6008">
      <w:pPr>
        <w:shd w:val="clear" w:color="auto" w:fill="B7DDE8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b/>
          <w:bCs/>
          <w:sz w:val="22"/>
          <w:szCs w:val="22"/>
          <w:lang w:val="uk-UA"/>
        </w:rPr>
        <w:t>ДЕТ</w:t>
      </w:r>
      <w:r w:rsidR="00AA186E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АЛЬНА ІНФОРМАЦІЯ ПРО </w:t>
      </w:r>
      <w:r w:rsidR="000371D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ПРОГРАМНУ ЧАСТИНУ </w:t>
      </w:r>
      <w:r w:rsidR="00FC727E">
        <w:rPr>
          <w:rFonts w:ascii="Calibri" w:eastAsia="Calibri" w:hAnsi="Calibri" w:cs="Calibri"/>
          <w:b/>
          <w:bCs/>
          <w:sz w:val="22"/>
          <w:szCs w:val="22"/>
          <w:lang w:val="uk-UA"/>
        </w:rPr>
        <w:t>ПРОЄКТ</w:t>
      </w:r>
      <w:r w:rsidR="000371D0">
        <w:rPr>
          <w:rFonts w:ascii="Calibri" w:eastAsia="Calibri" w:hAnsi="Calibri" w:cs="Calibri"/>
          <w:b/>
          <w:bCs/>
          <w:sz w:val="22"/>
          <w:szCs w:val="22"/>
          <w:lang w:val="uk-UA"/>
        </w:rPr>
        <w:t>У</w:t>
      </w:r>
    </w:p>
    <w:p w14:paraId="2158A284" w14:textId="77777777" w:rsidR="00250996" w:rsidRPr="00C74609" w:rsidRDefault="00250996" w:rsidP="29DC60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uk-UA"/>
        </w:rPr>
      </w:pPr>
    </w:p>
    <w:p w14:paraId="12084FA4" w14:textId="77777777" w:rsidR="0057365D" w:rsidRDefault="000371D0" w:rsidP="00641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Складові та очікувані програмні результати участі у проєкті</w:t>
      </w:r>
      <w:r w:rsidR="00250996"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: </w:t>
      </w:r>
    </w:p>
    <w:p w14:paraId="2994D86D" w14:textId="77777777" w:rsidR="0057365D" w:rsidRDefault="0057365D" w:rsidP="00641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</w:pPr>
    </w:p>
    <w:p w14:paraId="08F32019" w14:textId="39B08B1D" w:rsidR="2EA9834D" w:rsidRPr="006416EF" w:rsidRDefault="2EA9834D" w:rsidP="00641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val="ru-RU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Оцінка </w:t>
      </w:r>
      <w:r w:rsidR="001345C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спроможності </w:t>
      </w: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молодіжного центру відповідно до інструменту самооцінки. Визначення напрямків, що потребують посилення</w:t>
      </w:r>
      <w:r w:rsidR="000631D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(</w:t>
      </w:r>
      <w:r w:rsidR="3E70E433" w:rsidRPr="5590123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Етап</w:t>
      </w:r>
      <w:r w:rsidR="3E70E433" w:rsidRPr="63050268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1</w:t>
      </w:r>
      <w:r w:rsidR="000631D5" w:rsidRPr="5590123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)</w:t>
      </w:r>
      <w:r w:rsidRPr="5590123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.</w:t>
      </w:r>
      <w:r w:rsidR="004D7365"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Ментори проєкту проведуть індивідуальні консультації з відібраними командами молодіжних центрів та визначать пріоритетні напрямки роботи молодіжного 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lastRenderedPageBreak/>
        <w:t xml:space="preserve">центру, що будуть покращені протягом періоду участі в проєкті. Відповідно до обраних напрямків </w:t>
      </w:r>
      <w:r w:rsidR="00D56D9A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молодіжний центр – учасник програми</w:t>
      </w:r>
      <w:r w:rsidR="008C203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розробить </w:t>
      </w:r>
      <w:r w:rsidR="008C203F" w:rsidRPr="600BFEA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</w:t>
      </w:r>
      <w:r w:rsidRPr="600BFEA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лан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розвитку молодіжного центру.   </w:t>
      </w:r>
    </w:p>
    <w:p w14:paraId="2FAF5D24" w14:textId="203AE26D" w:rsidR="1AA04F0C" w:rsidRDefault="1AA04F0C" w:rsidP="1AA04F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</w:pPr>
    </w:p>
    <w:p w14:paraId="5F0B3841" w14:textId="24FBB981" w:rsidR="2EA9834D" w:rsidRPr="004D7365" w:rsidRDefault="2EA9834D" w:rsidP="004D73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Результати етапу:</w:t>
      </w:r>
      <w:r w:rsidRPr="004D7365">
        <w:rPr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Оцінка роботи центру проведена</w:t>
      </w:r>
      <w:r w:rsid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 w:rsidR="004D7365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н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апрямки роботи, що будуть покращені визначено, </w:t>
      </w:r>
      <w:r w:rsidR="004D7365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лан розвитку спроможності молодіжного центру розроблено та погоджено.   </w:t>
      </w:r>
    </w:p>
    <w:p w14:paraId="0BC51608" w14:textId="12924411" w:rsidR="3C79DB38" w:rsidRDefault="3C79DB38" w:rsidP="3C79DB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69BAE522" w14:textId="2CB93A3D" w:rsidR="5190448D" w:rsidRPr="004D7365" w:rsidRDefault="004D7365" w:rsidP="00A578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Проведення дослідження думки молоді та громади</w:t>
      </w:r>
      <w:r w:rsidR="00614C2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6D629001" w:rsidRPr="6472A657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(Етап </w:t>
      </w:r>
      <w:r w:rsidR="6D629001" w:rsidRPr="45CC2DF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6</w:t>
      </w:r>
      <w:r w:rsidR="6D629001" w:rsidRPr="17D0FA6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). </w:t>
      </w:r>
      <w:r w:rsidR="7321563B" w:rsidRPr="50B54A3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З метою</w:t>
      </w:r>
      <w:r w:rsidR="78D6B057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3EF6BE96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аналізу </w:t>
      </w:r>
      <w:r w:rsidR="78D6B057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очікувань та потреб цільової аудиторії, а також визн</w:t>
      </w:r>
      <w:r w:rsidR="0DD78A80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ачення пріоритетних напрямків роботи молодіжного центру</w:t>
      </w:r>
      <w:r w:rsidR="55008B81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команд</w:t>
      </w:r>
      <w:r w:rsidR="23FFD219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и</w:t>
      </w:r>
      <w:r w:rsidR="55008B81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провед</w:t>
      </w:r>
      <w:r w:rsidR="79C4F770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уть </w:t>
      </w:r>
      <w:r w:rsidR="0FD3F924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якісне (</w:t>
      </w:r>
      <w:r w:rsidR="55008B81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фокус-групові обговорення</w:t>
      </w:r>
      <w:r w:rsidR="5D2BBB06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)</w:t>
      </w:r>
      <w:r w:rsidR="55008B81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та </w:t>
      </w:r>
      <w:r w:rsidR="5EAF6DE0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кількісне (</w:t>
      </w:r>
      <w:r w:rsidR="55008B81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опитування</w:t>
      </w:r>
      <w:r w:rsidR="4948F89C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) дослідження </w:t>
      </w:r>
      <w:r w:rsidR="45D4DEA9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думки молоді та</w:t>
      </w:r>
      <w:r w:rsidR="4948F89C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громад</w:t>
      </w:r>
      <w:r w:rsidR="44D7165B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и </w:t>
      </w:r>
      <w:r w:rsidR="003B30D5" w:rsidRPr="50B54A3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першочергові</w:t>
      </w:r>
      <w:r w:rsidR="003B30D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потреби, </w:t>
      </w:r>
      <w:r w:rsidR="002A20B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необхідні послуги і програми для молоді</w:t>
      </w:r>
      <w:r w:rsidR="55008B81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. Методологія </w:t>
      </w:r>
      <w:r w:rsidR="108E7C5D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буде </w:t>
      </w:r>
      <w:r w:rsidR="55008B81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розроблена у тісній координації з </w:t>
      </w:r>
      <w:r w:rsidR="0ADAEEAA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менторами та спеціалістами з моніторингу та оцінки </w:t>
      </w:r>
      <w:r w:rsidR="1EBFCDA9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програм</w:t>
      </w:r>
      <w:r w:rsidR="1CC6875D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и</w:t>
      </w:r>
      <w:r w:rsidR="1EBFCDA9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“Мріємо та діємо”. </w:t>
      </w:r>
      <w:r w:rsidR="14A25DCD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За результатами проведеного дослідження буде сформовано звіт, визначено пріоритетні напрямки роботи центру, що будуть </w:t>
      </w:r>
      <w:r w:rsidR="55C69A7F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реалізовані в межах </w:t>
      </w:r>
      <w:r w:rsidR="00051157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програмного </w:t>
      </w:r>
      <w:r w:rsidR="55C69A7F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гранту на </w:t>
      </w:r>
      <w:r w:rsidR="465E5C0B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підтримку </w:t>
      </w:r>
      <w:r w:rsidR="55C69A7F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діяльн</w:t>
      </w:r>
      <w:r w:rsidR="7CAC47F5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ості</w:t>
      </w:r>
      <w:r w:rsidR="55C69A7F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молодіжного центру. </w:t>
      </w:r>
    </w:p>
    <w:p w14:paraId="0C12DE20" w14:textId="310AC25C" w:rsidR="1AA04F0C" w:rsidRPr="004D7365" w:rsidRDefault="1AA04F0C" w:rsidP="1AA04F0C">
      <w:pPr>
        <w:spacing w:line="259" w:lineRule="auto"/>
        <w:jc w:val="both"/>
        <w:rPr>
          <w:b/>
          <w:bCs/>
          <w:color w:val="000000" w:themeColor="text1"/>
          <w:sz w:val="22"/>
          <w:szCs w:val="22"/>
          <w:lang w:val="uk-UA"/>
        </w:rPr>
      </w:pPr>
    </w:p>
    <w:p w14:paraId="33F5DF9C" w14:textId="518BEF71" w:rsidR="029425F5" w:rsidRPr="004D7365" w:rsidRDefault="56C9A0C0" w:rsidP="559EE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Результати </w:t>
      </w:r>
      <w:r w:rsidR="00614C2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етап</w:t>
      </w: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у:</w:t>
      </w:r>
      <w:r w:rsidR="029425F5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Дослідження проведено, </w:t>
      </w:r>
      <w:r w:rsidR="573F7351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визначено потреби молоді і послуги, які молодь хоче бачити в молодіжному центрі, </w:t>
      </w:r>
      <w:r w:rsidR="029425F5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результати проаналізовано, визначено напрямки роботи молодіжного центру. </w:t>
      </w:r>
    </w:p>
    <w:p w14:paraId="38BE20B4" w14:textId="6C8A8641" w:rsidR="151A4F36" w:rsidRDefault="151A4F36" w:rsidP="151A4F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6F4F62E9" w14:textId="6C3B8D2E" w:rsidR="00B17D86" w:rsidRDefault="00B14B23" w:rsidP="00A578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Проходження навчання командою молодіжного центру</w:t>
      </w:r>
      <w:r w:rsidR="1EF433D7" w:rsidRPr="45CC2DF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1EF433D7" w:rsidRPr="350EC60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(Етап 7).</w:t>
      </w:r>
      <w:r w:rsidRPr="350EC60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4B9F5A2F" w:rsidRPr="350EC60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П</w:t>
      </w:r>
      <w:r w:rsidRPr="350EC60B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рограма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«Мріємо та діємо» у співпраці з ГО «Молодіжна платформа» підготує </w:t>
      </w:r>
      <w:r w:rsidR="7598995C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навчання, що включатиме серію 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тренінг</w:t>
      </w:r>
      <w:r w:rsidR="7598995C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ів, воркшопів, зустрічей з обміну досвідом та інші активності з посилення роботи молодіжного центру</w:t>
      </w:r>
      <w:r w:rsidR="0016350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організаційної та фінансової спроможності</w:t>
      </w:r>
      <w:r w:rsidR="492CFCA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розвитку спектру послуг.</w:t>
      </w:r>
      <w:r w:rsidR="00B17D8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Навчальна програма</w:t>
      </w:r>
      <w:r w:rsidR="492CFCA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з розвитку спектру послуг</w:t>
      </w:r>
      <w:r w:rsidR="00B17D8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7BEB5231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буде поділена на </w:t>
      </w:r>
      <w:r w:rsidR="77FDED58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модулі</w:t>
      </w:r>
      <w:r w:rsidR="7BEB5231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 w:rsidR="7DDD4D0D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к</w:t>
      </w:r>
      <w:r w:rsidR="00B17D8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ожен</w:t>
      </w:r>
      <w:r w:rsidR="26BFA2F1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модуль</w:t>
      </w:r>
      <w:r w:rsidR="00B17D8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буде складатись з серії </w:t>
      </w:r>
      <w:r w:rsidR="002B1CE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практичних </w:t>
      </w:r>
      <w:r w:rsidR="00B17D8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сесій. </w:t>
      </w:r>
      <w:r w:rsidR="492CFCA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Перелік о</w:t>
      </w:r>
      <w:r w:rsidR="00B17D8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бов’язков</w:t>
      </w:r>
      <w:r w:rsidR="492CFCA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их</w:t>
      </w:r>
      <w:r w:rsidR="00B17D8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модулі</w:t>
      </w:r>
      <w:r w:rsidR="492CFCA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в</w:t>
      </w:r>
      <w:r w:rsidR="7609A48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A4D7D0E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до проходження молодіжним центром</w:t>
      </w:r>
      <w:r w:rsidR="2BCF2D23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: </w:t>
      </w:r>
    </w:p>
    <w:p w14:paraId="31D83C6E" w14:textId="287BFE16" w:rsidR="51BB73A9" w:rsidRDefault="51BB73A9" w:rsidP="1AA04F0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Інноваційні напрямки роботи з молоддю:</w:t>
      </w:r>
    </w:p>
    <w:p w14:paraId="13B10651" w14:textId="32700828" w:rsidR="00B17D86" w:rsidRPr="00C35A2E" w:rsidRDefault="492CFCA4" w:rsidP="1AA04F0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Психосоціальна підтримка в молодіжному центрі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; </w:t>
      </w:r>
    </w:p>
    <w:p w14:paraId="0EF5BDFA" w14:textId="549EAE02" w:rsidR="00C35A2E" w:rsidRDefault="492CFCA4" w:rsidP="1AA04F0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Кар'єрне консультування, пошук роботи та профорієнтація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;</w:t>
      </w:r>
    </w:p>
    <w:p w14:paraId="7C966057" w14:textId="3B0FFB9B" w:rsidR="00C35A2E" w:rsidRDefault="492CFCA4" w:rsidP="1AA04F0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Медіаграмотність</w:t>
      </w:r>
      <w:r w:rsidR="7DAA3773"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</w:t>
      </w:r>
      <w:r w:rsidR="738CE4C5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к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ібергігієна та протидія кібербулінгу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;</w:t>
      </w:r>
    </w:p>
    <w:p w14:paraId="61DC40D6" w14:textId="5DC5C0CF" w:rsidR="00B14B23" w:rsidRDefault="492CFCA4" w:rsidP="1AA04F0C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Просування толерантності, поваги до різноманіття та розбудови соціальної згуртованості у молодіжному центрі на основі посібника для молоді "Всі різні</w:t>
      </w:r>
      <w:r w:rsidR="007E1DEB"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– 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Всі свої"; </w:t>
      </w:r>
    </w:p>
    <w:p w14:paraId="51B8E80D" w14:textId="68E3F444" w:rsidR="42863BBF" w:rsidRPr="004D7365" w:rsidRDefault="42863BBF" w:rsidP="1AA04F0C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Впровадження ГРСІ-компоненту в роботі молодіжних центрів (гендерна рівність та соціальна інклюзія).</w:t>
      </w:r>
    </w:p>
    <w:p w14:paraId="752572F6" w14:textId="4C26ABAA" w:rsidR="7DCF061C" w:rsidRPr="004D7365" w:rsidRDefault="7DCF061C" w:rsidP="001F5287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Впровадження ефективної системи моніторингу та оцінки в молодіжному центрі</w:t>
      </w:r>
      <w:r w:rsidR="00DF793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включно з розрахун</w:t>
      </w:r>
      <w:r w:rsidR="001F5287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ком</w:t>
      </w:r>
      <w:r w:rsidR="00DD526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індикаторів</w:t>
      </w:r>
      <w:r w:rsidR="001F5287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ін</w:t>
      </w:r>
      <w:r w:rsidR="1CFEF855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декс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у повернення інвестицій (ROI)</w:t>
      </w:r>
      <w:r w:rsidR="001F5287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для залучення ресурсів та </w:t>
      </w:r>
      <w:proofErr w:type="spellStart"/>
      <w:r w:rsidR="001F5287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адвокації</w:t>
      </w:r>
      <w:proofErr w:type="spellEnd"/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;</w:t>
      </w:r>
    </w:p>
    <w:p w14:paraId="168518D5" w14:textId="5EFC4D59" w:rsidR="7DCF061C" w:rsidRPr="004D7365" w:rsidRDefault="7DCF061C" w:rsidP="1AA04F0C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Побудова фінансової спроможності молодіжного центру</w:t>
      </w:r>
      <w:r w:rsidR="73BD0AB7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.</w:t>
      </w:r>
    </w:p>
    <w:p w14:paraId="04787572" w14:textId="14028018" w:rsidR="007E1DEB" w:rsidRDefault="007E1DEB" w:rsidP="007E1DEB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6467A851" w14:textId="745F904C" w:rsidR="00C550E6" w:rsidRDefault="00C550E6" w:rsidP="007E1DEB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Протягом участі у проєкті</w:t>
      </w:r>
      <w:r w:rsidR="00A52C5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команда «Мріємо та діємо»</w:t>
      </w:r>
      <w:r w:rsidR="006D58D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у співпраці з «Моло</w:t>
      </w:r>
      <w:r w:rsidR="009778A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діжною платформою»</w:t>
      </w:r>
      <w:r w:rsidR="00A52C5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буде надавати </w:t>
      </w:r>
      <w:r w:rsidR="009C282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індивідуальну </w:t>
      </w:r>
      <w:r w:rsidR="00A52C5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менторську підтримку </w:t>
      </w:r>
      <w:r w:rsidR="00EB088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кожному молодіжному центру </w:t>
      </w:r>
      <w:r w:rsidR="00A52C5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у </w:t>
      </w:r>
      <w:r w:rsidR="00EB088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напрямках, визначених в </w:t>
      </w:r>
      <w:r w:rsidR="009C282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їхніх планах розвитку спроможності. </w:t>
      </w:r>
    </w:p>
    <w:p w14:paraId="05D74C9B" w14:textId="56881A50" w:rsidR="007E1DEB" w:rsidRPr="007E1DEB" w:rsidRDefault="007E1DEB" w:rsidP="1AA04F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68954010" w14:textId="2402D44F" w:rsidR="007E1DEB" w:rsidRPr="004D7365" w:rsidRDefault="79B51317" w:rsidP="559EE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Результати етапу:</w:t>
      </w:r>
      <w:r w:rsidR="004D7365"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73705EC7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Команди молодіжних центрів пройшли відповідні навчання, </w:t>
      </w:r>
      <w:r w:rsidR="009B5B7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розробили річні плани роботи, які включають релевантні послуги для місцевої молоді, </w:t>
      </w:r>
      <w:r w:rsidR="73705EC7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сформовано та запущено систему моніторингу та оцінки молодіжних центрів, систему збору даних, </w:t>
      </w:r>
      <w:r w:rsidR="59BD99BF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розроблено та впроваджено </w:t>
      </w:r>
      <w:r w:rsidR="2023F69C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</w:t>
      </w:r>
      <w:r w:rsidR="0F57FD67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олітики безпеки </w:t>
      </w:r>
      <w:r w:rsidR="1C666E7F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в молодіжному центрі </w:t>
      </w:r>
      <w:r w:rsidR="0F57FD67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(</w:t>
      </w:r>
      <w:r w:rsidR="704F79F0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</w:t>
      </w:r>
      <w:r w:rsidR="59BD99BF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олітика запобігання сексуальної експлуатації та наруг (ЗСЕН), </w:t>
      </w:r>
      <w:r w:rsidR="3AA6AC10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</w:t>
      </w:r>
      <w:r w:rsidR="59BD99BF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олітик</w:t>
      </w:r>
      <w:r w:rsidR="0195DD20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а</w:t>
      </w:r>
      <w:r w:rsidR="59BD99BF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протидії торгів</w:t>
      </w:r>
      <w:r w:rsidR="78005CE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л</w:t>
      </w:r>
      <w:r w:rsidR="59BD99BF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і людьми та примусової праці, </w:t>
      </w:r>
      <w:r w:rsidR="12C41D27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</w:t>
      </w:r>
      <w:r w:rsidR="59BD99BF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олітика щодо заборони сексуальних домагань та неналежної поведінки на робочому місці, </w:t>
      </w:r>
      <w:r w:rsidR="002542B6" w:rsidRPr="228C81B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політика</w:t>
      </w:r>
      <w:r w:rsidR="002542B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ГРСІ</w:t>
      </w:r>
      <w:r w:rsidR="252BCF37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).</w:t>
      </w:r>
      <w:r w:rsidR="252BCF37" w:rsidRPr="559EEB83">
        <w:rPr>
          <w:color w:val="000000" w:themeColor="text1"/>
          <w:sz w:val="22"/>
          <w:szCs w:val="22"/>
          <w:lang w:val="uk-UA"/>
        </w:rPr>
        <w:t xml:space="preserve"> </w:t>
      </w:r>
    </w:p>
    <w:p w14:paraId="4648D066" w14:textId="2E37CE41" w:rsidR="4C77A0EE" w:rsidRDefault="4C77A0EE" w:rsidP="4C77A0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  <w:lang w:val="uk-UA"/>
        </w:rPr>
      </w:pPr>
    </w:p>
    <w:p w14:paraId="308A6781" w14:textId="7588ADB6" w:rsidR="0497C21B" w:rsidRDefault="376CE95C" w:rsidP="68046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highlight w:val="yellow"/>
          <w:lang w:val="uk-UA"/>
        </w:rPr>
      </w:pPr>
      <w:r w:rsidRPr="4249D4C8">
        <w:rPr>
          <w:rFonts w:ascii="Calibri" w:eastAsia="Calibri" w:hAnsi="Calibri" w:cs="Calibri"/>
          <w:b/>
          <w:sz w:val="22"/>
          <w:szCs w:val="22"/>
          <w:lang w:val="uk-UA"/>
        </w:rPr>
        <w:t>Розробка грантових заявок та документації</w:t>
      </w:r>
      <w:r w:rsidR="0497C21B" w:rsidRPr="4249D4C8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360B77D7" w:rsidRPr="4249D4C8">
        <w:rPr>
          <w:rFonts w:ascii="Calibri" w:eastAsia="Calibri" w:hAnsi="Calibri" w:cs="Calibri"/>
          <w:b/>
          <w:sz w:val="22"/>
          <w:szCs w:val="22"/>
          <w:lang w:val="uk-UA"/>
        </w:rPr>
        <w:t>(Етап</w:t>
      </w:r>
      <w:r w:rsidR="0497C21B" w:rsidRPr="4249D4C8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360B77D7" w:rsidRPr="4249D4C8">
        <w:rPr>
          <w:rFonts w:ascii="Calibri" w:eastAsia="Calibri" w:hAnsi="Calibri" w:cs="Calibri"/>
          <w:b/>
          <w:sz w:val="22"/>
          <w:szCs w:val="22"/>
          <w:lang w:val="uk-UA"/>
        </w:rPr>
        <w:t>8).</w:t>
      </w:r>
      <w:r w:rsidR="0497C21B" w:rsidRPr="4249D4C8">
        <w:rPr>
          <w:rFonts w:ascii="Calibri" w:eastAsia="Calibri" w:hAnsi="Calibri" w:cs="Calibri"/>
          <w:b/>
          <w:sz w:val="22"/>
          <w:szCs w:val="22"/>
          <w:lang w:val="uk-UA"/>
        </w:rPr>
        <w:t xml:space="preserve"> </w:t>
      </w:r>
      <w:r w:rsidR="5A33C3DF" w:rsidRPr="7A17B930">
        <w:rPr>
          <w:rFonts w:ascii="Calibri" w:eastAsia="Calibri" w:hAnsi="Calibri" w:cs="Calibri"/>
          <w:sz w:val="22"/>
          <w:szCs w:val="22"/>
          <w:lang w:val="uk-UA"/>
        </w:rPr>
        <w:t>П</w:t>
      </w:r>
      <w:proofErr w:type="spellStart"/>
      <w:r w:rsidR="0497C21B" w:rsidRPr="7A17B930">
        <w:rPr>
          <w:rFonts w:ascii="Calibri" w:eastAsia="Calibri" w:hAnsi="Calibri" w:cs="Calibri"/>
          <w:sz w:val="22"/>
          <w:szCs w:val="22"/>
          <w:lang w:val="ru"/>
        </w:rPr>
        <w:t>ід</w:t>
      </w:r>
      <w:proofErr w:type="spellEnd"/>
      <w:r w:rsidR="0497C21B" w:rsidRPr="680465B3">
        <w:rPr>
          <w:rFonts w:ascii="Calibri" w:eastAsia="Calibri" w:hAnsi="Calibri" w:cs="Calibri"/>
          <w:sz w:val="22"/>
          <w:szCs w:val="22"/>
          <w:lang w:val="ru"/>
        </w:rPr>
        <w:t xml:space="preserve"> </w:t>
      </w:r>
      <w:r w:rsidR="0497C21B" w:rsidRPr="680465B3">
        <w:rPr>
          <w:rFonts w:ascii="Calibri" w:eastAsia="Calibri" w:hAnsi="Calibri" w:cs="Calibri"/>
          <w:sz w:val="22"/>
          <w:szCs w:val="22"/>
          <w:lang w:val="uk-UA"/>
        </w:rPr>
        <w:t>час закінчення навчального блоку або в процесі навчання</w:t>
      </w:r>
      <w:r w:rsidR="0497C21B" w:rsidRPr="680465B3">
        <w:rPr>
          <w:rFonts w:ascii="Calibri" w:eastAsia="Calibri" w:hAnsi="Calibri" w:cs="Calibri"/>
          <w:sz w:val="22"/>
          <w:szCs w:val="22"/>
          <w:lang w:val="ru"/>
        </w:rPr>
        <w:t xml:space="preserve"> (</w:t>
      </w:r>
      <w:r w:rsidR="0497C21B" w:rsidRPr="680465B3">
        <w:rPr>
          <w:rFonts w:ascii="Calibri" w:eastAsia="Calibri" w:hAnsi="Calibri" w:cs="Calibri"/>
          <w:sz w:val="22"/>
          <w:szCs w:val="22"/>
          <w:lang w:val="uk-UA"/>
        </w:rPr>
        <w:t xml:space="preserve">в залежності від динаміки групи)  молодіжні центри </w:t>
      </w:r>
      <w:proofErr w:type="spellStart"/>
      <w:r w:rsidR="0497C21B" w:rsidRPr="680465B3">
        <w:rPr>
          <w:rFonts w:ascii="Calibri" w:eastAsia="Calibri" w:hAnsi="Calibri" w:cs="Calibri"/>
          <w:sz w:val="22"/>
          <w:szCs w:val="22"/>
          <w:lang w:val="ru"/>
        </w:rPr>
        <w:t>розпочинають</w:t>
      </w:r>
      <w:proofErr w:type="spellEnd"/>
      <w:r w:rsidR="0497C21B" w:rsidRPr="680465B3">
        <w:rPr>
          <w:rFonts w:ascii="Calibri" w:eastAsia="Calibri" w:hAnsi="Calibri" w:cs="Calibri"/>
          <w:sz w:val="22"/>
          <w:szCs w:val="22"/>
          <w:lang w:val="ru"/>
        </w:rPr>
        <w:t xml:space="preserve"> </w:t>
      </w:r>
      <w:r w:rsidR="0497C21B" w:rsidRPr="680465B3">
        <w:rPr>
          <w:rFonts w:ascii="Calibri" w:eastAsia="Calibri" w:hAnsi="Calibri" w:cs="Calibri"/>
          <w:sz w:val="22"/>
          <w:szCs w:val="22"/>
          <w:lang w:val="uk-UA"/>
        </w:rPr>
        <w:t xml:space="preserve">процес, який включає підготовку заявки (описова частину гранту) та бюджету (фінансова частина гранту), розробку політик молодіжного центру </w:t>
      </w:r>
    </w:p>
    <w:p w14:paraId="45345BA1" w14:textId="71B37E11" w:rsidR="0497C21B" w:rsidRPr="000764D4" w:rsidRDefault="0497C21B" w:rsidP="680465B3">
      <w:pPr>
        <w:ind w:left="-20" w:right="-20"/>
        <w:jc w:val="both"/>
        <w:rPr>
          <w:lang w:val="ru-RU"/>
        </w:rPr>
      </w:pPr>
      <w:r w:rsidRPr="680465B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20A7CAA0" w14:textId="45BB829B" w:rsidR="0497C21B" w:rsidRPr="000764D4" w:rsidRDefault="0497C21B" w:rsidP="680465B3">
      <w:pPr>
        <w:ind w:left="-20" w:right="-20"/>
        <w:jc w:val="both"/>
        <w:rPr>
          <w:lang w:val="ru-RU"/>
        </w:rPr>
      </w:pPr>
      <w:r w:rsidRPr="5377CF62">
        <w:rPr>
          <w:rFonts w:ascii="Calibri" w:eastAsia="Calibri" w:hAnsi="Calibri" w:cs="Calibri"/>
          <w:b/>
          <w:sz w:val="22"/>
          <w:szCs w:val="22"/>
          <w:lang w:val="uk-UA"/>
        </w:rPr>
        <w:lastRenderedPageBreak/>
        <w:t>Р</w:t>
      </w:r>
      <w:r w:rsidRPr="3D0BB607">
        <w:rPr>
          <w:rFonts w:ascii="Calibri" w:eastAsia="Calibri" w:hAnsi="Calibri" w:cs="Calibri"/>
          <w:b/>
          <w:sz w:val="22"/>
          <w:szCs w:val="22"/>
          <w:lang w:val="uk-UA"/>
        </w:rPr>
        <w:t>езультати етапу</w:t>
      </w:r>
      <w:r w:rsidRPr="680465B3">
        <w:rPr>
          <w:rFonts w:ascii="Calibri" w:eastAsia="Calibri" w:hAnsi="Calibri" w:cs="Calibri"/>
          <w:sz w:val="22"/>
          <w:szCs w:val="22"/>
          <w:lang w:val="uk-UA"/>
        </w:rPr>
        <w:t>: Грантова заявка та бюджет готовий до затвердження, молодіжний центр визначився з консультантами та персоналом проєкту, який розуміє алгоритм впровадження гранту та готовий затверджувати політики молодіжного центру</w:t>
      </w:r>
      <w:r w:rsidR="000764D4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16B2E5FC" w14:textId="40880AB8" w:rsidR="680465B3" w:rsidRDefault="680465B3" w:rsidP="68046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17E6F661" w14:textId="2D8B0A5C" w:rsidR="4B8746A0" w:rsidRDefault="00B14B23" w:rsidP="4B8746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u w:val="single"/>
          <w:lang w:val="uk-UA"/>
        </w:rPr>
      </w:pPr>
      <w:r w:rsidRPr="559EEB83">
        <w:rPr>
          <w:rFonts w:asciiTheme="majorHAnsi" w:eastAsia="Calibri" w:hAnsiTheme="majorHAnsi" w:cstheme="majorBidi"/>
          <w:b/>
          <w:bCs/>
          <w:color w:val="000000" w:themeColor="text1"/>
          <w:sz w:val="22"/>
          <w:szCs w:val="22"/>
          <w:lang w:val="uk-UA"/>
        </w:rPr>
        <w:t>Отримання</w:t>
      </w: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фінансової підтримки</w:t>
      </w:r>
      <w:r w:rsidR="006270B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– програмного гранту</w:t>
      </w: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для реалізації запланованих </w:t>
      </w:r>
      <w:r w:rsidR="006270BB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в річних планах </w:t>
      </w:r>
      <w:proofErr w:type="spellStart"/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активностей</w:t>
      </w:r>
      <w:proofErr w:type="spellEnd"/>
      <w:r w:rsidR="5EAFA26B" w:rsidRPr="69A3D12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(Етап 9</w:t>
      </w:r>
      <w:r w:rsidR="5EAFA26B" w:rsidRPr="7FF9766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).</w:t>
      </w:r>
      <w:r w:rsidR="5EAFA26B" w:rsidRPr="69A3D12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69A3D124">
        <w:rPr>
          <w:rFonts w:ascii="Calibri" w:eastAsia="Calibri" w:hAnsi="Calibri" w:cs="Calibri"/>
          <w:b/>
          <w:color w:val="000000" w:themeColor="text1"/>
          <w:sz w:val="22"/>
          <w:szCs w:val="22"/>
          <w:lang w:val="uk-UA"/>
        </w:rPr>
        <w:t xml:space="preserve"> </w:t>
      </w:r>
      <w:r w:rsidR="0016350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Після успішного проходження навчання команди молодіжних просторів розроблять план діяльності, стратегії розвитку та досягнення стійкості молодіжного простору та отримають грант на реалізацію запланованої діяльності. Грантові кошти на програмну діяльність молодіжного </w:t>
      </w:r>
      <w:r w:rsidR="6967923F" w:rsidRPr="559EEB83">
        <w:rPr>
          <w:color w:val="000000" w:themeColor="text1"/>
          <w:sz w:val="22"/>
          <w:szCs w:val="22"/>
          <w:lang w:val="uk-UA"/>
        </w:rPr>
        <w:t>центру</w:t>
      </w:r>
      <w:r w:rsidR="0016350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будуть надані команді молодіжного </w:t>
      </w:r>
      <w:r w:rsidR="63852DFD" w:rsidRPr="00CF3DE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центру</w:t>
      </w:r>
      <w:r w:rsidR="0016350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орієнтовно </w:t>
      </w:r>
      <w:r w:rsidR="005528B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з </w:t>
      </w:r>
      <w:r w:rsidR="000764D4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лютого</w:t>
      </w:r>
      <w:r w:rsidR="005528B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2025 року. </w:t>
      </w:r>
      <w:r w:rsidR="00CE49A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</w:t>
      </w:r>
      <w:r w:rsidR="0016350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олодіжні</w:t>
      </w:r>
      <w:r w:rsidR="00390D1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33BF521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центри</w:t>
      </w:r>
      <w:r w:rsidR="0016350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вестимуть регулярний моніторинг та оцінювання власної діяльності</w:t>
      </w:r>
      <w:r w:rsidR="00B4090D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відповідно до інструменту та підходу </w:t>
      </w:r>
      <w:r w:rsidR="00B4090D" w:rsidRPr="559EEB83">
        <w:rPr>
          <w:rFonts w:ascii="Calibri" w:eastAsia="Calibri" w:hAnsi="Calibri" w:cs="Calibri"/>
          <w:color w:val="000000" w:themeColor="text1"/>
          <w:sz w:val="22"/>
          <w:szCs w:val="22"/>
        </w:rPr>
        <w:t>IREX</w:t>
      </w:r>
      <w:r w:rsidR="00B4090D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.</w:t>
      </w:r>
      <w:r w:rsidR="00C40675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</w:p>
    <w:p w14:paraId="519995CD" w14:textId="0C14B124" w:rsidR="00163509" w:rsidRDefault="00163509" w:rsidP="001635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7739FFFD" w14:textId="7906CDBD" w:rsidR="00163509" w:rsidRPr="00C40675" w:rsidRDefault="00163509" w:rsidP="1AA04F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</w:pPr>
      <w:r w:rsidRPr="1AA04F0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Обов’язковими складовими </w:t>
      </w:r>
      <w:r w:rsidR="00C40675" w:rsidRPr="1AA04F0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грантових </w:t>
      </w:r>
      <w:r w:rsidRPr="1AA04F0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проєктів молодіжних центрів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, що </w:t>
      </w:r>
      <w:r w:rsidR="000812E5"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будуть підтримані в межах грантової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програми</w:t>
      </w:r>
      <w:r w:rsidR="0026562E" w:rsidRPr="1AA04F0C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,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0812E5"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будуть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: </w:t>
      </w:r>
    </w:p>
    <w:p w14:paraId="610C8916" w14:textId="77777777" w:rsidR="00163509" w:rsidRPr="00163509" w:rsidRDefault="00163509" w:rsidP="001635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5A19BEC4" w14:textId="71660092" w:rsidR="0628CD54" w:rsidRPr="004D7365" w:rsidRDefault="0628CD54" w:rsidP="1AA04F0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Залучення та робота з молоддю віком від 10 до 35 років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з різних населених пунктів громади, </w:t>
      </w:r>
    </w:p>
    <w:p w14:paraId="791F2CE4" w14:textId="56E11E80" w:rsidR="0628CD54" w:rsidRPr="004D7365" w:rsidRDefault="0628CD54" w:rsidP="1AA04F0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Впровадження інноваційних напрямків роботи з молоддю відповідно до проведеного навчання, </w:t>
      </w:r>
    </w:p>
    <w:p w14:paraId="17DF04E5" w14:textId="5475BD8E" w:rsidR="00163509" w:rsidRPr="007E1DEB" w:rsidRDefault="00163509" w:rsidP="1AA04F0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Розвиток компетентностей </w:t>
      </w:r>
      <w:r w:rsidR="74DAFFBF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програми 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«Мріємо та діємо» в межах програмної діяльності молодіжного центру</w:t>
      </w:r>
      <w:r w:rsidR="00B667AD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: </w:t>
      </w: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підприємницьке мислення; вміння пристосовуватись; навчання протягом життя; здатність співпрацювати; лідерство і соціальний вплив; громадянська активність і обізнаність; інклюзивність; комунікація; емоційний інтелект; інформаційна та медійна грамотність; </w:t>
      </w:r>
    </w:p>
    <w:p w14:paraId="599B525B" w14:textId="671CD3D6" w:rsidR="00BB4D58" w:rsidRPr="004D7365" w:rsidRDefault="000026D8" w:rsidP="1AA04F0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1AA04F0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Робота з розбудови партнерств та залучення додаткових ресурсів для молодіжного центру</w:t>
      </w:r>
      <w:r w:rsidR="03AC1452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; </w:t>
      </w:r>
    </w:p>
    <w:p w14:paraId="228E8696" w14:textId="4857501A" w:rsidR="41934AC6" w:rsidRPr="004D7365" w:rsidRDefault="00E70056" w:rsidP="559EEB83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Впровадження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41934AC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ГР</w:t>
      </w:r>
      <w:r w:rsidR="00F60951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С</w:t>
      </w:r>
      <w:r w:rsidR="41934AC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-підходів у діяльності </w:t>
      </w:r>
      <w:r w:rsidR="41934AC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молодіжного центру; </w:t>
      </w:r>
    </w:p>
    <w:p w14:paraId="03D0161D" w14:textId="61391447" w:rsidR="41934AC6" w:rsidRPr="004D7365" w:rsidRDefault="41934AC6" w:rsidP="1AA04F0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Збір необхідних даних </w:t>
      </w:r>
      <w:r w:rsidR="002E4CC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для залучення ресурсів, здобуття визнання у громаді </w:t>
      </w: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та надання фінансової та програмної звітності; </w:t>
      </w:r>
    </w:p>
    <w:p w14:paraId="10B28E42" w14:textId="5F365DF7" w:rsidR="00F85DFE" w:rsidRDefault="41934AC6" w:rsidP="00CE56E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Гнучкість та врахування рекомендацій програми</w:t>
      </w:r>
      <w:r w:rsidR="00CE56E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. </w:t>
      </w:r>
    </w:p>
    <w:p w14:paraId="4A66E21F" w14:textId="662ABE5E" w:rsidR="00F85DFE" w:rsidRDefault="00F85DFE" w:rsidP="00F85DFE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81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val="uk-UA"/>
        </w:rPr>
      </w:pPr>
    </w:p>
    <w:p w14:paraId="318DEDE2" w14:textId="694848FE" w:rsidR="1AA04F0C" w:rsidRPr="00B01F63" w:rsidRDefault="4823E4D5" w:rsidP="1D198727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-9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0E414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Результати:</w:t>
      </w:r>
      <w:r w:rsidRPr="00B01F6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молодіжний центр надає затребувані послуги, відслідковує їхню ефективність, має дані та приклади </w:t>
      </w:r>
      <w:r w:rsidR="74963AC0" w:rsidRPr="00B01F6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впливу роботи молодіжного центру на добробут молоді та підвищення привабливості громади для молоді, напрацьовує партнерства та </w:t>
      </w:r>
      <w:r w:rsidR="77D0A27F" w:rsidRPr="00B01F6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розробив план залучення фінансування.</w:t>
      </w:r>
      <w:r w:rsidR="00FA38DE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</w:p>
    <w:p w14:paraId="62D5A79D" w14:textId="231C22AB" w:rsidR="31EFDA59" w:rsidRDefault="31EFDA59" w:rsidP="31EFDA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hanging="81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478D3CF5" w14:textId="732CCA06" w:rsidR="406ECEE3" w:rsidRPr="00D32432" w:rsidRDefault="7C30879A" w:rsidP="6DB1471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-90"/>
        <w:jc w:val="both"/>
        <w:rPr>
          <w:lang w:val="uk-UA"/>
        </w:rPr>
      </w:pPr>
      <w:r w:rsidRPr="6DD5F274">
        <w:rPr>
          <w:rFonts w:ascii="Calibri" w:eastAsia="Calibri" w:hAnsi="Calibri" w:cs="Calibri"/>
          <w:b/>
          <w:color w:val="000000" w:themeColor="text1"/>
          <w:sz w:val="22"/>
          <w:szCs w:val="22"/>
          <w:lang w:val="uk-UA"/>
        </w:rPr>
        <w:t>Реалізація грантів</w:t>
      </w:r>
      <w:r w:rsidR="3108954E" w:rsidRPr="6DD5F274">
        <w:rPr>
          <w:rFonts w:ascii="Calibri" w:eastAsia="Calibri" w:hAnsi="Calibri" w:cs="Calibri"/>
          <w:b/>
          <w:color w:val="000000" w:themeColor="text1"/>
          <w:sz w:val="22"/>
          <w:szCs w:val="22"/>
          <w:lang w:val="uk-UA"/>
        </w:rPr>
        <w:t xml:space="preserve"> (Етап 10)</w:t>
      </w:r>
      <w:r w:rsidR="00D32432" w:rsidRPr="6DD5F274">
        <w:rPr>
          <w:rFonts w:ascii="Calibri" w:eastAsia="Calibri" w:hAnsi="Calibri" w:cs="Calibri"/>
          <w:b/>
          <w:color w:val="000000" w:themeColor="text1"/>
          <w:sz w:val="22"/>
          <w:szCs w:val="22"/>
          <w:lang w:val="uk-UA"/>
        </w:rPr>
        <w:t>.</w:t>
      </w:r>
      <w:r w:rsidR="00D3243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406ECEE3" w:rsidRPr="60ED4897">
        <w:rPr>
          <w:rFonts w:ascii="Calibri" w:eastAsia="Calibri" w:hAnsi="Calibri" w:cs="Calibri"/>
          <w:sz w:val="22"/>
          <w:szCs w:val="22"/>
          <w:lang w:val="uk-UA"/>
        </w:rPr>
        <w:t xml:space="preserve">Після затвердження грантової заявки та бюджету, молодіжний центр підписує грантову угоду, затверджує політики, погоджує план впровадження гранту, комунікаційний план та </w:t>
      </w:r>
      <w:proofErr w:type="spellStart"/>
      <w:r w:rsidR="406ECEE3" w:rsidRPr="60ED4897">
        <w:rPr>
          <w:rFonts w:ascii="Calibri" w:eastAsia="Calibri" w:hAnsi="Calibri" w:cs="Calibri"/>
          <w:sz w:val="22"/>
          <w:szCs w:val="22"/>
          <w:lang w:val="uk-UA"/>
        </w:rPr>
        <w:t>ін</w:t>
      </w:r>
      <w:proofErr w:type="spellEnd"/>
      <w:r w:rsidR="406ECEE3" w:rsidRPr="60ED4897">
        <w:rPr>
          <w:rFonts w:ascii="Calibri" w:eastAsia="Calibri" w:hAnsi="Calibri" w:cs="Calibri"/>
          <w:sz w:val="22"/>
          <w:szCs w:val="22"/>
          <w:lang w:val="uk-UA"/>
        </w:rPr>
        <w:t xml:space="preserve">, підписує договори про надання послуг, ознайомлюється з шаблонами звітності, отримує поетапно кошти на свою діяльність в межах гранту, реалізує заходи, звітує  по ним. </w:t>
      </w:r>
    </w:p>
    <w:p w14:paraId="445CD43C" w14:textId="6E093F67" w:rsidR="00D32432" w:rsidRPr="00B01F63" w:rsidRDefault="406ECEE3" w:rsidP="0E1F2BA4">
      <w:pPr>
        <w:ind w:left="-20" w:right="-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60ED4897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3FF3A591" w14:textId="19F620D3" w:rsidR="00D32432" w:rsidRPr="00B01F63" w:rsidRDefault="406ECEE3" w:rsidP="65324790">
      <w:pPr>
        <w:ind w:left="-20" w:right="-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E1F2BA4">
        <w:rPr>
          <w:rFonts w:ascii="Calibri" w:eastAsia="Calibri" w:hAnsi="Calibri" w:cs="Calibri"/>
          <w:b/>
          <w:sz w:val="22"/>
          <w:szCs w:val="22"/>
          <w:lang w:val="uk-UA"/>
        </w:rPr>
        <w:t>Р</w:t>
      </w:r>
      <w:r w:rsidRPr="60ED4897">
        <w:rPr>
          <w:rFonts w:ascii="Calibri" w:eastAsia="Calibri" w:hAnsi="Calibri" w:cs="Calibri"/>
          <w:b/>
          <w:bCs/>
          <w:sz w:val="22"/>
          <w:szCs w:val="22"/>
          <w:lang w:val="uk-UA"/>
        </w:rPr>
        <w:t>езультат етапу</w:t>
      </w:r>
      <w:r w:rsidRPr="0E1F2BA4">
        <w:rPr>
          <w:rFonts w:ascii="Calibri" w:eastAsia="Calibri" w:hAnsi="Calibri" w:cs="Calibri"/>
          <w:b/>
          <w:sz w:val="22"/>
          <w:szCs w:val="22"/>
          <w:lang w:val="uk-UA"/>
        </w:rPr>
        <w:t xml:space="preserve">: </w:t>
      </w:r>
      <w:r w:rsidRPr="60ED4897">
        <w:rPr>
          <w:rFonts w:ascii="Calibri" w:eastAsia="Calibri" w:hAnsi="Calibri" w:cs="Calibri"/>
          <w:sz w:val="22"/>
          <w:szCs w:val="22"/>
          <w:lang w:val="uk-UA"/>
        </w:rPr>
        <w:t xml:space="preserve">Гранти впроваджуються, команда вчасно та якісно надає </w:t>
      </w:r>
      <w:r w:rsidRPr="7FA8923D">
        <w:rPr>
          <w:rFonts w:ascii="Calibri" w:eastAsia="Calibri" w:hAnsi="Calibri" w:cs="Calibri"/>
          <w:sz w:val="22"/>
          <w:szCs w:val="22"/>
          <w:lang w:val="uk-UA"/>
        </w:rPr>
        <w:t>звіти</w:t>
      </w:r>
      <w:r w:rsidRPr="60ED4897">
        <w:rPr>
          <w:rFonts w:ascii="Calibri" w:eastAsia="Calibri" w:hAnsi="Calibri" w:cs="Calibri"/>
          <w:sz w:val="22"/>
          <w:szCs w:val="22"/>
          <w:lang w:val="uk-UA"/>
        </w:rPr>
        <w:t xml:space="preserve">, молодіжний центр визнано чутливим до питань молодіжної тематики. </w:t>
      </w:r>
      <w:r w:rsidR="00D3243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Молодіжний центр навчився адмініструвати грант від міжнародного донора.</w:t>
      </w:r>
    </w:p>
    <w:p w14:paraId="59B7916C" w14:textId="01238C43" w:rsidR="00C47B22" w:rsidRDefault="00C47B22" w:rsidP="00C47B22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ru-RU"/>
        </w:rPr>
      </w:pPr>
    </w:p>
    <w:p w14:paraId="7FBFABEB" w14:textId="2AD935B7" w:rsidR="6E45255C" w:rsidRPr="004D7365" w:rsidRDefault="6E45255C" w:rsidP="00C47B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4D736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П</w:t>
      </w:r>
      <w:r w:rsidRPr="1AA04F0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роведення </w:t>
      </w:r>
      <w:r w:rsidRPr="004D736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повторного </w:t>
      </w:r>
      <w:r w:rsidRPr="1AA04F0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дослідження думки молоді та громади </w:t>
      </w:r>
      <w:r w:rsidR="0099499F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про потреби і послуги та </w:t>
      </w:r>
      <w:r w:rsidRPr="0AEF12C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робот</w:t>
      </w:r>
      <w:r w:rsidR="0099499F" w:rsidRPr="0AEF12C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у</w:t>
      </w:r>
      <w:r w:rsidRPr="1AA04F0C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молодіжного центру </w:t>
      </w:r>
      <w:r w:rsidRPr="004D736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за результатами річної роботи</w:t>
      </w:r>
      <w:r w:rsidR="73B228F4" w:rsidRPr="0E1F2BA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(Етап 11</w:t>
      </w:r>
      <w:r w:rsidR="73B228F4" w:rsidRPr="0AEF12C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).</w:t>
      </w:r>
      <w:r w:rsidR="27AA8B04" w:rsidRPr="004D7365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27AA8B04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Після р</w:t>
      </w:r>
      <w:r w:rsidR="3F783716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оку</w:t>
      </w:r>
      <w:r w:rsidR="27AA8B04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роботи молодіжного центру в межах програми “Мріємо та діємо”, молодіжний центр проведе повторне дослідження думки молоді та громади для </w:t>
      </w:r>
      <w:r w:rsidR="2A8F7233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оцінки результатів </w:t>
      </w:r>
      <w:r w:rsidR="00A66F09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створення сприятливого середовища </w:t>
      </w:r>
      <w:r w:rsidR="00612D3A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для молоді у громаді, </w:t>
      </w:r>
      <w:r w:rsidR="2A8F7233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своєї роботи</w:t>
      </w:r>
      <w:r w:rsidR="44C8C5A7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аналізу наявності позитивних змін</w:t>
      </w:r>
      <w:r w:rsid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досягненню попередньо визначених цілей</w:t>
      </w:r>
      <w:r w:rsidR="44C8C5A7" w:rsidRPr="004D73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. </w:t>
      </w:r>
    </w:p>
    <w:p w14:paraId="0D2CD95E" w14:textId="54BD21C2" w:rsidR="1AA04F0C" w:rsidRDefault="1AA04F0C" w:rsidP="1AA04F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  <w:lang w:val="uk-UA"/>
        </w:rPr>
      </w:pPr>
    </w:p>
    <w:p w14:paraId="25B7212E" w14:textId="3FB9227D" w:rsidR="44C8C5A7" w:rsidRPr="004D7365" w:rsidRDefault="44C8C5A7" w:rsidP="559EE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Результати </w:t>
      </w:r>
      <w:r w:rsidR="00021DD2"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етапу</w:t>
      </w: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: 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Дослідження проведено, результати проаналізовано, визначено напрямки роботи молодіжного центру, що були покращені протягом участі в програмі “Мріємо та діємо”</w:t>
      </w:r>
      <w:r w:rsidR="4404BB6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 w:rsidR="4B571C36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визначено напрямки</w:t>
      </w:r>
      <w:r w:rsidR="4404BB64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роботи молодіжного центру на наступний рік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. </w:t>
      </w:r>
    </w:p>
    <w:p w14:paraId="6CD14368" w14:textId="21CD5751" w:rsidR="1AA04F0C" w:rsidRPr="004D7365" w:rsidRDefault="1AA04F0C" w:rsidP="1AA04F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  <w:lang w:val="uk-UA"/>
        </w:rPr>
      </w:pPr>
    </w:p>
    <w:p w14:paraId="0DF6DA42" w14:textId="0E567AB1" w:rsidR="44C8C5A7" w:rsidRPr="004D7365" w:rsidRDefault="5EBE1A92" w:rsidP="7E65C5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Проведення публічної </w:t>
      </w:r>
      <w:bookmarkStart w:id="0" w:name="_Hlk119976680"/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презентації річної роботи молодіжного центру </w:t>
      </w:r>
      <w:bookmarkEnd w:id="0"/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для громади наприкінці грантового періоду, з використанням ін</w:t>
      </w:r>
      <w:r w:rsidR="12179983"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декс</w:t>
      </w: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у повернення інвестицій (ROI</w:t>
      </w:r>
      <w:r w:rsidRPr="7E65C56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)</w:t>
      </w:r>
      <w:r w:rsidR="22439AFC" w:rsidRPr="7E65C56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="22439AFC" w:rsidRPr="627ED33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(Етап 12</w:t>
      </w:r>
      <w:r w:rsidR="22439AFC" w:rsidRPr="51C16B46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). П</w:t>
      </w:r>
      <w:r w:rsidR="004D7365" w:rsidRPr="51C16B46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ісля</w:t>
      </w:r>
      <w:r w:rsidR="00021DD2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року роботу </w:t>
      </w:r>
      <w:r w:rsidR="00021DD2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lastRenderedPageBreak/>
        <w:t>молодіжного центру, команда організує публічну презентацію річної роботи, на якій буде продемонстровано основні результати діяльності молодіжного центру, результати проведеного дослідження та</w:t>
      </w:r>
      <w:r w:rsidR="004D7365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соціально-економічну цінність молодіжного центру</w:t>
      </w:r>
      <w:r w:rsidR="00021DD2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що буде визначена завдяки ін</w:t>
      </w:r>
      <w:r w:rsidR="4F18199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декс</w:t>
      </w:r>
      <w:r w:rsidR="00021DD2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у повернення інвестицій (ROI).</w:t>
      </w:r>
    </w:p>
    <w:p w14:paraId="2234652B" w14:textId="53B4AC69" w:rsidR="1AA04F0C" w:rsidRDefault="1AA04F0C" w:rsidP="1AA04F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55472829" w14:textId="507B20D9" w:rsidR="00021DD2" w:rsidRDefault="00021DD2" w:rsidP="559EE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Результати етапу: 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соціально-економічна цінність молодіжного центру визначена, презентації річної роботи молодіжного центру проведена</w:t>
      </w:r>
      <w:r w:rsidR="31FD5C5C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, </w:t>
      </w:r>
      <w:r w:rsidR="37C06809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ро</w:t>
      </w:r>
      <w:r w:rsidR="31FD5C5C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зроблен</w:t>
      </w:r>
      <w:r w:rsidR="5FBBAEF7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а доказова база для адвокатування фінансування діяльності молодіжно центру для різних потенційних донорів і партнерів, включно з органами місцевого самоврядування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. </w:t>
      </w:r>
    </w:p>
    <w:p w14:paraId="2F214A13" w14:textId="6851F0AA" w:rsidR="00021DD2" w:rsidRDefault="00021DD2" w:rsidP="00021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  <w:lang w:val="uk-UA"/>
        </w:rPr>
      </w:pPr>
    </w:p>
    <w:p w14:paraId="4B51F374" w14:textId="756F45D5" w:rsidR="00021DD2" w:rsidRDefault="00021DD2" w:rsidP="5C3C5C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021DD2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Оцінка та підведення підсумків</w:t>
      </w:r>
      <w:r w:rsidR="6D137B79" w:rsidRPr="5C3C5C5D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(Етап 13</w:t>
      </w:r>
      <w:r w:rsidR="6D137B79" w:rsidRPr="342ECEA0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).</w:t>
      </w: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00021DD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Команди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молодіжних центрів повторно заповнять інструмент самооцінки, разом з менторами проаналізують результати роботи в програмі «Мріємо та діємо» відповідно до попередньо розробленого Плану розвитку молодіжного центру, а також 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визначать нові напрямки роботи на наступний рік та заповнять оновлений </w:t>
      </w:r>
      <w:r w:rsidR="0037719F" w:rsidRPr="203A5D6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</w:t>
      </w:r>
      <w:r w:rsidR="00223B33" w:rsidRPr="203A5D6C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лан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розвитку до подальшої самостійної роботи за межами програми «Мріємо та діємо». </w:t>
      </w:r>
    </w:p>
    <w:p w14:paraId="2A990CEB" w14:textId="4C915D53" w:rsidR="00223B33" w:rsidRDefault="00223B33" w:rsidP="00223B33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7C469F3D" w14:textId="1AE192D2" w:rsidR="00223B33" w:rsidRPr="004D7365" w:rsidRDefault="00223B33" w:rsidP="559EE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  <w:t>Результати етапу: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Оцінка роботи центру проведена, напрямки роботи, що будуть покращені визначено, план </w:t>
      </w:r>
      <w:r w:rsidR="742041B8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роботи на наступний рік переглянуто, враховуючи дані, план 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розвитку спроможності молодіжного центру</w:t>
      </w:r>
      <w:r w:rsidR="7A02A5FA"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на наступний рік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розроблено та погоджено.   </w:t>
      </w:r>
    </w:p>
    <w:p w14:paraId="7FB61DB4" w14:textId="3C57E650" w:rsidR="00223B33" w:rsidRPr="004D7365" w:rsidRDefault="00223B33" w:rsidP="00223B33">
      <w:pPr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uk-UA"/>
        </w:rPr>
      </w:pPr>
    </w:p>
    <w:p w14:paraId="00000058" w14:textId="77777777" w:rsidR="00797186" w:rsidRPr="00C74609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59" w14:textId="10F4CF90" w:rsidR="00797186" w:rsidRPr="004A7694" w:rsidRDefault="00491199" w:rsidP="29DC6008">
      <w:pPr>
        <w:shd w:val="clear" w:color="auto" w:fill="B7DDE8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b/>
          <w:bCs/>
          <w:sz w:val="22"/>
          <w:szCs w:val="22"/>
          <w:lang w:val="uk-UA"/>
        </w:rPr>
        <w:t>ПОРЯДОК ПОДАННЯ ЗАЯВОК</w:t>
      </w:r>
      <w:r w:rsidR="004A7694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4A7694">
        <w:rPr>
          <w:rFonts w:ascii="Calibri" w:eastAsia="Calibri" w:hAnsi="Calibri" w:cs="Calibri"/>
          <w:b/>
          <w:bCs/>
          <w:sz w:val="22"/>
          <w:szCs w:val="22"/>
          <w:lang w:val="ru-RU"/>
        </w:rPr>
        <w:t>НА УЧАСТЬ У ПРО</w:t>
      </w:r>
      <w:r w:rsidR="004A7694">
        <w:rPr>
          <w:rFonts w:ascii="Calibri" w:eastAsia="Calibri" w:hAnsi="Calibri" w:cs="Calibri"/>
          <w:b/>
          <w:bCs/>
          <w:sz w:val="22"/>
          <w:szCs w:val="22"/>
          <w:lang w:val="uk-UA"/>
        </w:rPr>
        <w:t>ЄКТІ</w:t>
      </w:r>
    </w:p>
    <w:p w14:paraId="6AF71E52" w14:textId="7DD97413" w:rsidR="00AE1AE0" w:rsidRDefault="00AE1AE0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A8FD86D" w14:textId="63160849" w:rsidR="00466129" w:rsidRDefault="00491199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Для участі в </w:t>
      </w:r>
      <w:r w:rsidR="004A7694">
        <w:rPr>
          <w:rFonts w:ascii="Calibri" w:eastAsia="Calibri" w:hAnsi="Calibri" w:cs="Calibri"/>
          <w:sz w:val="22"/>
          <w:szCs w:val="22"/>
          <w:lang w:val="uk-UA"/>
        </w:rPr>
        <w:t>проєкті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0812E5">
        <w:rPr>
          <w:rFonts w:ascii="Calibri" w:eastAsia="Calibri" w:hAnsi="Calibri" w:cs="Calibri"/>
          <w:sz w:val="22"/>
          <w:szCs w:val="22"/>
          <w:lang w:val="uk-UA"/>
        </w:rPr>
        <w:t>команда молодіжного центру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 повинна</w:t>
      </w:r>
      <w:r w:rsidR="0046612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750492">
        <w:rPr>
          <w:rFonts w:ascii="Calibri" w:eastAsia="Calibri" w:hAnsi="Calibri" w:cs="Calibri"/>
          <w:sz w:val="22"/>
          <w:szCs w:val="22"/>
          <w:lang w:val="uk-UA"/>
        </w:rPr>
        <w:t>виконати</w:t>
      </w:r>
      <w:r w:rsidR="00466129">
        <w:rPr>
          <w:rFonts w:ascii="Calibri" w:eastAsia="Calibri" w:hAnsi="Calibri" w:cs="Calibri"/>
          <w:sz w:val="22"/>
          <w:szCs w:val="22"/>
          <w:lang w:val="uk-UA"/>
        </w:rPr>
        <w:t xml:space="preserve"> наступні кроки</w:t>
      </w:r>
      <w:r w:rsidR="00AE1AE0">
        <w:rPr>
          <w:rFonts w:ascii="Calibri" w:eastAsia="Calibri" w:hAnsi="Calibri" w:cs="Calibri"/>
          <w:sz w:val="22"/>
          <w:szCs w:val="22"/>
          <w:lang w:val="uk-UA"/>
        </w:rPr>
        <w:t xml:space="preserve">: </w:t>
      </w:r>
    </w:p>
    <w:p w14:paraId="01521B1B" w14:textId="77777777" w:rsidR="00C40675" w:rsidRDefault="00C40675" w:rsidP="00163509">
      <w:pPr>
        <w:ind w:left="720"/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552000E4" w14:textId="15FB2923" w:rsidR="001A581A" w:rsidRPr="000D0A65" w:rsidRDefault="00163509" w:rsidP="1AA04F0C">
      <w:pPr>
        <w:ind w:left="72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AE2BE0F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Крок 1: </w:t>
      </w:r>
      <w:r w:rsidRPr="0AE2BE0F">
        <w:rPr>
          <w:rFonts w:ascii="Calibri" w:eastAsia="Calibri" w:hAnsi="Calibri" w:cs="Calibri"/>
          <w:sz w:val="22"/>
          <w:szCs w:val="22"/>
          <w:lang w:val="uk-UA"/>
        </w:rPr>
        <w:t xml:space="preserve">виконати 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>практичне завданн</w:t>
      </w:r>
      <w:r w:rsidR="00C40675" w:rsidRPr="000D0A65">
        <w:rPr>
          <w:rFonts w:ascii="Calibri" w:eastAsia="Calibri" w:hAnsi="Calibri" w:cs="Calibri"/>
          <w:sz w:val="22"/>
          <w:szCs w:val="22"/>
          <w:lang w:val="uk-UA"/>
        </w:rPr>
        <w:t>я</w:t>
      </w:r>
      <w:r w:rsidR="0076396E" w:rsidRPr="000D0A65">
        <w:rPr>
          <w:rFonts w:ascii="Calibri" w:eastAsia="Calibri" w:hAnsi="Calibri" w:cs="Calibri"/>
          <w:sz w:val="22"/>
          <w:szCs w:val="22"/>
          <w:lang w:val="uk-UA"/>
        </w:rPr>
        <w:t xml:space="preserve"> у вигляді інструменту самооцінки</w:t>
      </w:r>
      <w:r w:rsidR="00C40675" w:rsidRPr="000D0A65">
        <w:rPr>
          <w:rFonts w:ascii="Calibri" w:eastAsia="Calibri" w:hAnsi="Calibri" w:cs="Calibri"/>
          <w:sz w:val="22"/>
          <w:szCs w:val="22"/>
          <w:lang w:val="ru-RU"/>
        </w:rPr>
        <w:t xml:space="preserve"> – </w:t>
      </w:r>
      <w:hyperlink r:id="rId14">
        <w:r w:rsidR="00C40675"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До</w:t>
        </w:r>
        <w:r w:rsidR="00C40675"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д</w:t>
        </w:r>
        <w:r w:rsidR="00C40675"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ато</w:t>
        </w:r>
        <w:r w:rsidR="00C40675"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к</w:t>
        </w:r>
        <w:r w:rsidR="00C40675"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 xml:space="preserve"> </w:t>
        </w:r>
        <w:r w:rsidR="0FAD5943"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1</w:t>
        </w:r>
      </w:hyperlink>
    </w:p>
    <w:p w14:paraId="30C70707" w14:textId="540AAE48" w:rsidR="00163509" w:rsidRPr="000D0A65" w:rsidRDefault="00163509" w:rsidP="1AA04F0C">
      <w:pPr>
        <w:ind w:left="72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Крок </w:t>
      </w:r>
      <w:r w:rsidR="06A52A87" w:rsidRPr="000D0A65">
        <w:rPr>
          <w:b/>
          <w:bCs/>
          <w:sz w:val="22"/>
          <w:szCs w:val="22"/>
          <w:lang w:val="uk-UA"/>
        </w:rPr>
        <w:t>2</w:t>
      </w: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: 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>заповни</w:t>
      </w:r>
      <w:proofErr w:type="spellStart"/>
      <w:r w:rsidRPr="000D0A65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ти</w:t>
      </w:r>
      <w:proofErr w:type="spellEnd"/>
      <w:r w:rsidRPr="000D0A65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</w:t>
      </w:r>
      <w:hyperlink r:id="rId15">
        <w:r w:rsidRPr="000D0A65">
          <w:rPr>
            <w:rFonts w:ascii="Calibri" w:eastAsia="Calibri" w:hAnsi="Calibri" w:cs="Calibri"/>
            <w:color w:val="000000" w:themeColor="text1"/>
            <w:sz w:val="22"/>
            <w:szCs w:val="22"/>
            <w:lang w:val="ru-RU"/>
          </w:rPr>
          <w:t>заявку</w:t>
        </w:r>
      </w:hyperlink>
      <w:r w:rsidRPr="000D0A65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– </w:t>
      </w:r>
      <w:hyperlink r:id="rId16" w:history="1">
        <w:proofErr w:type="spellStart"/>
        <w:r w:rsidRPr="006B6B72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Дода</w:t>
        </w:r>
        <w:r w:rsidRPr="006B6B72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т</w:t>
        </w:r>
        <w:r w:rsidRPr="006B6B72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>ок</w:t>
        </w:r>
        <w:proofErr w:type="spellEnd"/>
        <w:r w:rsidRPr="006B6B72">
          <w:rPr>
            <w:rStyle w:val="Hyperlink"/>
            <w:rFonts w:ascii="Calibri" w:eastAsia="Calibri" w:hAnsi="Calibri" w:cs="Calibri"/>
            <w:sz w:val="22"/>
            <w:szCs w:val="22"/>
            <w:lang w:val="ru-RU"/>
          </w:rPr>
          <w:t xml:space="preserve"> </w:t>
        </w:r>
        <w:r w:rsidR="4A59B2A2" w:rsidRPr="006B6B72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2</w:t>
        </w:r>
      </w:hyperlink>
    </w:p>
    <w:p w14:paraId="5B302B17" w14:textId="1D6A26BD" w:rsidR="00E04FA1" w:rsidRPr="000D0A65" w:rsidRDefault="00E04FA1" w:rsidP="1AA04F0C">
      <w:pPr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>Крок 3:</w:t>
      </w:r>
      <w:r w:rsidRPr="000D0A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заповнити </w:t>
      </w:r>
      <w:r w:rsidR="00D70ABC" w:rsidRPr="000D0A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форму опису пропонованого приміщення</w:t>
      </w:r>
      <w:r w:rsidR="00B01509" w:rsidRPr="000D0A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  <w:r w:rsidR="00AD7BA1" w:rsidRPr="000D0A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та надати всі необхідні документи </w:t>
      </w:r>
      <w:r w:rsidR="00B01509" w:rsidRPr="000D0A65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– </w:t>
      </w:r>
      <w:hyperlink r:id="rId17" w:history="1">
        <w:r w:rsidR="00B01509" w:rsidRPr="00647EBB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Додаток 3</w:t>
        </w:r>
      </w:hyperlink>
    </w:p>
    <w:p w14:paraId="4A9C2351" w14:textId="7D728623" w:rsidR="00163509" w:rsidRPr="000D0A65" w:rsidRDefault="57DE4FFC" w:rsidP="1AA04F0C">
      <w:pPr>
        <w:ind w:left="72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Крок 3: 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 xml:space="preserve">заповнити опитувальник </w:t>
      </w:r>
      <w:proofErr w:type="spellStart"/>
      <w:r w:rsidR="00600FBD" w:rsidRPr="000D0A65">
        <w:rPr>
          <w:rFonts w:ascii="Calibri" w:eastAsia="Calibri" w:hAnsi="Calibri" w:cs="Calibri"/>
          <w:sz w:val="22"/>
          <w:szCs w:val="22"/>
          <w:lang w:val="uk-UA"/>
        </w:rPr>
        <w:t>Г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>рант</w:t>
      </w:r>
      <w:r w:rsidR="00600FBD" w:rsidRPr="000D0A65">
        <w:rPr>
          <w:rFonts w:ascii="Calibri" w:eastAsia="Calibri" w:hAnsi="Calibri" w:cs="Calibri"/>
          <w:sz w:val="22"/>
          <w:szCs w:val="22"/>
          <w:lang w:val="uk-UA"/>
        </w:rPr>
        <w:t>оотримувач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>а</w:t>
      </w:r>
      <w:proofErr w:type="spellEnd"/>
      <w:r w:rsidRPr="000D0A65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3BF6ABF0" w:rsidRPr="000D0A65">
        <w:rPr>
          <w:rFonts w:ascii="Calibri" w:eastAsia="Calibri" w:hAnsi="Calibri" w:cs="Calibri"/>
          <w:sz w:val="22"/>
          <w:szCs w:val="22"/>
          <w:lang w:val="uk-UA"/>
        </w:rPr>
        <w:t xml:space="preserve">(від імені ГО) 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 xml:space="preserve">- </w:t>
      </w:r>
      <w:hyperlink r:id="rId18">
        <w:r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Дод</w:t>
        </w:r>
        <w:r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а</w:t>
        </w:r>
        <w:r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т</w:t>
        </w:r>
        <w:r w:rsidRPr="000D0A65">
          <w:rPr>
            <w:rStyle w:val="Hyperlink"/>
            <w:rFonts w:ascii="Calibri" w:eastAsia="Calibri" w:hAnsi="Calibri" w:cs="Calibri"/>
            <w:sz w:val="22"/>
            <w:szCs w:val="22"/>
            <w:lang w:val="uk-UA"/>
          </w:rPr>
          <w:t>ок</w:t>
        </w:r>
      </w:hyperlink>
      <w:r w:rsidRPr="000D0A65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B01509" w:rsidRPr="000D0A65">
        <w:rPr>
          <w:rFonts w:ascii="Calibri" w:eastAsia="Calibri" w:hAnsi="Calibri" w:cs="Calibri"/>
          <w:sz w:val="22"/>
          <w:szCs w:val="22"/>
          <w:lang w:val="uk-UA"/>
        </w:rPr>
        <w:t>4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0871E66F" w14:textId="7E6E378C" w:rsidR="001235BC" w:rsidRPr="000D0A65" w:rsidRDefault="001235BC" w:rsidP="1AA04F0C">
      <w:pPr>
        <w:ind w:left="72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Крок 5: </w:t>
      </w:r>
      <w:r w:rsidR="00490856" w:rsidRPr="000D0A65">
        <w:rPr>
          <w:rFonts w:ascii="Calibri" w:eastAsia="Calibri" w:hAnsi="Calibri" w:cs="Calibri"/>
          <w:sz w:val="22"/>
          <w:szCs w:val="22"/>
          <w:lang w:val="uk-UA"/>
        </w:rPr>
        <w:t xml:space="preserve"> отримати лист підтримки від місцевої влади або власника приміщення</w:t>
      </w:r>
    </w:p>
    <w:p w14:paraId="5E655ECC" w14:textId="766A1BCB" w:rsidR="00163509" w:rsidRPr="000D0A65" w:rsidRDefault="00163509" w:rsidP="1AA04F0C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</w:p>
    <w:p w14:paraId="71F2AE58" w14:textId="2F0C50E0" w:rsidR="00163509" w:rsidRDefault="00163509" w:rsidP="0016350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>Заявка</w:t>
      </w:r>
      <w:r w:rsidR="60C10E0E" w:rsidRPr="000D0A65">
        <w:rPr>
          <w:b/>
          <w:bCs/>
          <w:sz w:val="22"/>
          <w:szCs w:val="22"/>
          <w:lang w:val="uk-UA"/>
        </w:rPr>
        <w:t xml:space="preserve">, </w:t>
      </w: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>виконане практичне завдання</w:t>
      </w:r>
      <w:r w:rsidR="51361A88" w:rsidRPr="000D0A65">
        <w:rPr>
          <w:b/>
          <w:bCs/>
          <w:sz w:val="22"/>
          <w:szCs w:val="22"/>
          <w:lang w:val="uk-UA"/>
        </w:rPr>
        <w:t xml:space="preserve"> </w:t>
      </w: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та пакет документів мають бути надіслані на </w:t>
      </w:r>
      <w:r w:rsidRPr="000D0A65">
        <w:rPr>
          <w:rFonts w:ascii="Calibri" w:eastAsia="Calibri" w:hAnsi="Calibri" w:cs="Calibri"/>
          <w:b/>
          <w:bCs/>
          <w:sz w:val="22"/>
          <w:szCs w:val="22"/>
        </w:rPr>
        <w:t>grants</w:t>
      </w: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. diemo@irex.org до </w:t>
      </w:r>
      <w:r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кінця дня </w:t>
      </w:r>
      <w:r w:rsidR="00B01F63" w:rsidRPr="00660995">
        <w:rPr>
          <w:rFonts w:ascii="Calibri" w:eastAsia="Calibri" w:hAnsi="Calibri" w:cs="Calibri"/>
          <w:b/>
          <w:bCs/>
          <w:sz w:val="22"/>
          <w:szCs w:val="22"/>
          <w:u w:val="single"/>
          <w:lang w:val="uk-UA"/>
        </w:rPr>
        <w:t>1</w:t>
      </w:r>
      <w:r w:rsidR="003E4DC3" w:rsidRPr="00660995">
        <w:rPr>
          <w:rFonts w:ascii="Calibri" w:eastAsia="Calibri" w:hAnsi="Calibri" w:cs="Calibri"/>
          <w:b/>
          <w:bCs/>
          <w:sz w:val="22"/>
          <w:szCs w:val="22"/>
          <w:u w:val="single"/>
          <w:lang w:val="uk-UA"/>
        </w:rPr>
        <w:t>7</w:t>
      </w:r>
      <w:r w:rsidR="00B01F63" w:rsidRPr="00660995">
        <w:rPr>
          <w:rFonts w:ascii="Calibri" w:eastAsia="Calibri" w:hAnsi="Calibri" w:cs="Calibri"/>
          <w:b/>
          <w:bCs/>
          <w:sz w:val="22"/>
          <w:szCs w:val="22"/>
          <w:u w:val="single"/>
          <w:lang w:val="uk-UA"/>
        </w:rPr>
        <w:t xml:space="preserve"> березня </w:t>
      </w:r>
      <w:r w:rsidRPr="00660995">
        <w:rPr>
          <w:rFonts w:ascii="Calibri" w:eastAsia="Calibri" w:hAnsi="Calibri" w:cs="Calibri"/>
          <w:b/>
          <w:bCs/>
          <w:sz w:val="22"/>
          <w:szCs w:val="22"/>
          <w:u w:val="single"/>
          <w:lang w:val="uk-UA"/>
        </w:rPr>
        <w:t>202</w:t>
      </w:r>
      <w:r w:rsidR="00ED57FA" w:rsidRPr="00660995">
        <w:rPr>
          <w:rFonts w:ascii="Calibri" w:eastAsia="Calibri" w:hAnsi="Calibri" w:cs="Calibri"/>
          <w:b/>
          <w:bCs/>
          <w:sz w:val="22"/>
          <w:szCs w:val="22"/>
          <w:u w:val="single"/>
          <w:lang w:val="uk-UA"/>
        </w:rPr>
        <w:t>4</w:t>
      </w:r>
      <w:r w:rsidRPr="00660995">
        <w:rPr>
          <w:rFonts w:ascii="Calibri" w:eastAsia="Calibri" w:hAnsi="Calibri" w:cs="Calibri"/>
          <w:b/>
          <w:bCs/>
          <w:sz w:val="22"/>
          <w:szCs w:val="22"/>
          <w:u w:val="single"/>
          <w:lang w:val="uk-UA"/>
        </w:rPr>
        <w:t xml:space="preserve"> року.</w:t>
      </w:r>
      <w:r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Pr="00660995">
        <w:rPr>
          <w:rFonts w:ascii="Calibri" w:eastAsia="Calibri" w:hAnsi="Calibri" w:cs="Calibri"/>
          <w:sz w:val="22"/>
          <w:szCs w:val="22"/>
          <w:lang w:val="uk-UA"/>
        </w:rPr>
        <w:t xml:space="preserve">Тему листа </w:t>
      </w:r>
      <w:proofErr w:type="spellStart"/>
      <w:r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>обов</w:t>
      </w:r>
      <w:proofErr w:type="spellEnd"/>
      <w:r w:rsidRPr="00660995">
        <w:rPr>
          <w:rFonts w:ascii="Calibri" w:eastAsia="Calibri" w:hAnsi="Calibri" w:cs="Calibri"/>
          <w:b/>
          <w:bCs/>
          <w:sz w:val="22"/>
          <w:szCs w:val="22"/>
          <w:lang w:val="ru-RU"/>
        </w:rPr>
        <w:t>’</w:t>
      </w:r>
      <w:proofErr w:type="spellStart"/>
      <w:r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>язково</w:t>
      </w:r>
      <w:proofErr w:type="spellEnd"/>
      <w:r w:rsidRPr="00660995">
        <w:rPr>
          <w:rFonts w:ascii="Calibri" w:eastAsia="Calibri" w:hAnsi="Calibri" w:cs="Calibri"/>
          <w:sz w:val="22"/>
          <w:szCs w:val="22"/>
          <w:lang w:val="uk-UA"/>
        </w:rPr>
        <w:t xml:space="preserve"> зазначити в наступному форматі: </w:t>
      </w:r>
      <w:r w:rsidRPr="00660995">
        <w:rPr>
          <w:rFonts w:ascii="Arial" w:eastAsiaTheme="minorEastAsia" w:hAnsi="Arial" w:cstheme="minorBidi"/>
          <w:i/>
          <w:iCs/>
          <w:sz w:val="22"/>
          <w:szCs w:val="22"/>
          <w:lang w:val="uk-UA"/>
        </w:rPr>
        <w:t>ЗПЗ № 202</w:t>
      </w:r>
      <w:r w:rsidR="48C7CF86" w:rsidRPr="00660995">
        <w:rPr>
          <w:rFonts w:ascii="Arial" w:eastAsiaTheme="minorEastAsia" w:hAnsi="Arial" w:cstheme="minorBidi"/>
          <w:i/>
          <w:iCs/>
          <w:sz w:val="22"/>
          <w:szCs w:val="22"/>
          <w:lang w:val="uk-UA"/>
        </w:rPr>
        <w:t>4</w:t>
      </w:r>
      <w:r w:rsidRPr="00660995">
        <w:rPr>
          <w:rFonts w:ascii="Arial" w:eastAsiaTheme="minorEastAsia" w:hAnsi="Arial" w:cstheme="minorBidi"/>
          <w:i/>
          <w:iCs/>
          <w:sz w:val="22"/>
          <w:szCs w:val="22"/>
          <w:lang w:val="uk-UA"/>
        </w:rPr>
        <w:t>-0</w:t>
      </w:r>
      <w:r w:rsidR="2E6C3C2A" w:rsidRPr="00660995">
        <w:rPr>
          <w:rFonts w:ascii="Arial" w:eastAsiaTheme="minorEastAsia" w:hAnsi="Arial" w:cstheme="minorBidi"/>
          <w:i/>
          <w:iCs/>
          <w:sz w:val="22"/>
          <w:szCs w:val="22"/>
          <w:lang w:val="uk-UA"/>
        </w:rPr>
        <w:t>37</w:t>
      </w:r>
      <w:r w:rsidRPr="00660995">
        <w:rPr>
          <w:rFonts w:ascii="Arial" w:eastAsiaTheme="minorEastAsia" w:hAnsi="Arial" w:cstheme="minorBidi"/>
          <w:i/>
          <w:iCs/>
          <w:sz w:val="22"/>
          <w:szCs w:val="22"/>
          <w:lang w:val="ru-RU"/>
        </w:rPr>
        <w:t xml:space="preserve"> </w:t>
      </w:r>
      <w:proofErr w:type="spellStart"/>
      <w:r w:rsidRPr="00660995">
        <w:rPr>
          <w:rFonts w:ascii="Calibri" w:eastAsia="Calibri" w:hAnsi="Calibri" w:cs="Calibri"/>
          <w:sz w:val="22"/>
          <w:szCs w:val="22"/>
          <w:u w:val="single"/>
          <w:lang w:val="uk-UA"/>
        </w:rPr>
        <w:t>МолодьТуТ</w:t>
      </w:r>
      <w:proofErr w:type="spellEnd"/>
      <w:r w:rsidRPr="00660995">
        <w:rPr>
          <w:rFonts w:ascii="Calibri" w:eastAsia="Calibri" w:hAnsi="Calibri" w:cs="Calibri"/>
          <w:sz w:val="22"/>
          <w:szCs w:val="22"/>
          <w:u w:val="single"/>
          <w:lang w:val="uk-UA"/>
        </w:rPr>
        <w:t>_</w:t>
      </w:r>
      <w:r w:rsidRPr="00660995">
        <w:rPr>
          <w:rFonts w:ascii="Calibri" w:eastAsia="Calibri" w:hAnsi="Calibri" w:cs="Calibri"/>
          <w:sz w:val="22"/>
          <w:szCs w:val="22"/>
          <w:u w:val="single"/>
          <w:lang w:val="ru-RU"/>
        </w:rPr>
        <w:t>[</w:t>
      </w:r>
      <w:r w:rsidRPr="00660995">
        <w:rPr>
          <w:rFonts w:ascii="Calibri" w:eastAsia="Calibri" w:hAnsi="Calibri" w:cs="Calibri"/>
          <w:sz w:val="22"/>
          <w:szCs w:val="22"/>
          <w:u w:val="single"/>
          <w:lang w:val="uk-UA"/>
        </w:rPr>
        <w:t>назва громади</w:t>
      </w:r>
      <w:r w:rsidRPr="00660995">
        <w:rPr>
          <w:rFonts w:ascii="Calibri" w:eastAsia="Calibri" w:hAnsi="Calibri" w:cs="Calibri"/>
          <w:sz w:val="22"/>
          <w:szCs w:val="22"/>
          <w:u w:val="single"/>
          <w:lang w:val="ru-RU"/>
        </w:rPr>
        <w:t>]_[</w:t>
      </w:r>
      <w:r w:rsidRPr="00660995">
        <w:rPr>
          <w:rFonts w:ascii="Calibri" w:eastAsia="Calibri" w:hAnsi="Calibri" w:cs="Calibri"/>
          <w:sz w:val="22"/>
          <w:szCs w:val="22"/>
          <w:u w:val="single"/>
          <w:lang w:val="uk-UA"/>
        </w:rPr>
        <w:t>назва області</w:t>
      </w:r>
      <w:r w:rsidRPr="00660995">
        <w:rPr>
          <w:rFonts w:ascii="Calibri" w:eastAsia="Calibri" w:hAnsi="Calibri" w:cs="Calibri"/>
          <w:sz w:val="22"/>
          <w:szCs w:val="22"/>
          <w:u w:val="single"/>
          <w:lang w:val="ru-RU"/>
        </w:rPr>
        <w:t>].</w:t>
      </w:r>
      <w:r w:rsidRPr="00660995">
        <w:rPr>
          <w:rFonts w:ascii="Calibri" w:eastAsia="Calibri" w:hAnsi="Calibri" w:cs="Calibri"/>
          <w:sz w:val="22"/>
          <w:szCs w:val="22"/>
          <w:lang w:val="ru-RU"/>
        </w:rPr>
        <w:t xml:space="preserve"> Заявки та документи,</w:t>
      </w:r>
      <w:r w:rsidRPr="00660995">
        <w:rPr>
          <w:rFonts w:ascii="Calibri" w:eastAsia="Calibri" w:hAnsi="Calibri" w:cs="Calibri"/>
          <w:sz w:val="22"/>
          <w:szCs w:val="22"/>
          <w:lang w:val="uk-UA"/>
        </w:rPr>
        <w:t xml:space="preserve"> що надійдуть </w:t>
      </w:r>
      <w:r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після 23:59 </w:t>
      </w:r>
      <w:r w:rsidR="00B01F63"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>1</w:t>
      </w:r>
      <w:r w:rsidR="003E4DC3"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>7</w:t>
      </w:r>
      <w:r w:rsidR="00ED57FA" w:rsidRPr="00660995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 w:rsidR="00B01F63" w:rsidRPr="00660995">
        <w:rPr>
          <w:rFonts w:ascii="Calibri" w:eastAsia="Calibri" w:hAnsi="Calibri" w:cs="Calibri"/>
          <w:b/>
          <w:bCs/>
          <w:sz w:val="22"/>
          <w:szCs w:val="22"/>
          <w:lang w:val="uk-UA"/>
        </w:rPr>
        <w:t>березня</w:t>
      </w:r>
      <w:r w:rsidR="00ED57FA"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2024 року</w:t>
      </w:r>
      <w:r w:rsidRPr="000D0A65">
        <w:rPr>
          <w:rFonts w:ascii="Calibri" w:eastAsia="Calibri" w:hAnsi="Calibri" w:cs="Calibri"/>
          <w:b/>
          <w:bCs/>
          <w:sz w:val="22"/>
          <w:szCs w:val="22"/>
          <w:lang w:val="uk-UA"/>
        </w:rPr>
        <w:t>,</w:t>
      </w:r>
      <w:r w:rsidRPr="000D0A65">
        <w:rPr>
          <w:rFonts w:ascii="Calibri" w:eastAsia="Calibri" w:hAnsi="Calibri" w:cs="Calibri"/>
          <w:sz w:val="22"/>
          <w:szCs w:val="22"/>
          <w:lang w:val="uk-UA"/>
        </w:rPr>
        <w:t xml:space="preserve"> автоматично відхилятимуться і до розгляду братися не будуть.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061757F0" w14:textId="77777777" w:rsidR="00163509" w:rsidRDefault="00163509" w:rsidP="0016350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4895504E" w14:textId="0EF002A0" w:rsidR="00163509" w:rsidRPr="00B3372F" w:rsidRDefault="00163509" w:rsidP="00163509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kern w:val="1"/>
          <w:sz w:val="22"/>
          <w:szCs w:val="22"/>
          <w:lang w:val="uk-UA"/>
        </w:rPr>
      </w:pPr>
      <w:r w:rsidRPr="00B3372F">
        <w:rPr>
          <w:rFonts w:ascii="Calibri" w:eastAsia="Calibri" w:hAnsi="Calibri" w:cs="Calibri"/>
          <w:sz w:val="22"/>
          <w:szCs w:val="22"/>
          <w:lang w:val="uk-UA"/>
        </w:rPr>
        <w:t xml:space="preserve">Будь-які питання, що </w:t>
      </w:r>
      <w:r w:rsidRPr="00223B33">
        <w:rPr>
          <w:rFonts w:ascii="Calibri" w:eastAsia="Calibri" w:hAnsi="Calibri" w:cs="Calibri"/>
          <w:sz w:val="22"/>
          <w:szCs w:val="22"/>
          <w:lang w:val="uk-UA"/>
        </w:rPr>
        <w:t xml:space="preserve">стосуються цього ЗПЗ, слід надсилати в письмовій формі на адресу </w:t>
      </w:r>
      <w:hyperlink r:id="rId19">
        <w:r w:rsidRPr="51EEDFA1">
          <w:rPr>
            <w:rFonts w:ascii="Calibri" w:eastAsia="Calibri" w:hAnsi="Calibri" w:cs="Calibri"/>
          </w:rPr>
          <w:t>grants</w:t>
        </w:r>
        <w:r w:rsidRPr="51EEDFA1">
          <w:rPr>
            <w:rFonts w:ascii="Calibri" w:eastAsia="Calibri" w:hAnsi="Calibri" w:cs="Calibri"/>
            <w:lang w:val="ru-RU"/>
          </w:rPr>
          <w:t>.</w:t>
        </w:r>
        <w:r w:rsidRPr="51EEDFA1">
          <w:rPr>
            <w:rFonts w:ascii="Calibri" w:eastAsia="Calibri" w:hAnsi="Calibri" w:cs="Calibri"/>
          </w:rPr>
          <w:t>diemo</w:t>
        </w:r>
        <w:r w:rsidRPr="51EEDFA1">
          <w:rPr>
            <w:rFonts w:ascii="Calibri" w:eastAsia="Calibri" w:hAnsi="Calibri" w:cs="Calibri"/>
            <w:lang w:val="ru-RU"/>
          </w:rPr>
          <w:t>@</w:t>
        </w:r>
        <w:r w:rsidRPr="51EEDFA1">
          <w:rPr>
            <w:rFonts w:ascii="Calibri" w:eastAsia="Calibri" w:hAnsi="Calibri" w:cs="Calibri"/>
          </w:rPr>
          <w:t>irex</w:t>
        </w:r>
        <w:r w:rsidRPr="51EEDFA1">
          <w:rPr>
            <w:rFonts w:ascii="Calibri" w:eastAsia="Calibri" w:hAnsi="Calibri" w:cs="Calibri"/>
            <w:lang w:val="ru-RU"/>
          </w:rPr>
          <w:t>.</w:t>
        </w:r>
        <w:r w:rsidRPr="51EEDFA1">
          <w:rPr>
            <w:rFonts w:ascii="Calibri" w:eastAsia="Calibri" w:hAnsi="Calibri" w:cs="Calibri"/>
          </w:rPr>
          <w:t>org</w:t>
        </w:r>
      </w:hyperlink>
      <w:r w:rsidRPr="00223B33">
        <w:rPr>
          <w:rFonts w:ascii="Calibri" w:eastAsia="Calibri" w:hAnsi="Calibri" w:cs="Calibri"/>
          <w:sz w:val="22"/>
          <w:szCs w:val="22"/>
          <w:lang w:val="uk-UA"/>
        </w:rPr>
        <w:t xml:space="preserve"> не пізніше </w:t>
      </w:r>
      <w:r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23:59 </w:t>
      </w:r>
      <w:r w:rsidR="00B01F63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1</w:t>
      </w:r>
      <w:r w:rsidR="00ED57FA" w:rsidRPr="00891398">
        <w:rPr>
          <w:rFonts w:ascii="Calibri" w:eastAsia="Calibri" w:hAnsi="Calibri" w:cs="Calibri"/>
          <w:b/>
          <w:bCs/>
          <w:sz w:val="22"/>
          <w:szCs w:val="22"/>
          <w:lang w:val="ru-RU"/>
        </w:rPr>
        <w:t xml:space="preserve"> </w:t>
      </w:r>
      <w:r w:rsidR="00B01F63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березня</w:t>
      </w:r>
      <w:r w:rsidR="00ED57FA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2024</w:t>
      </w:r>
      <w:r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р.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 xml:space="preserve"> із темою листа: </w:t>
      </w:r>
      <w:r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Запитання згідно ЗПЗ № 202</w:t>
      </w:r>
      <w:r w:rsidR="07E2CED2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4</w:t>
      </w:r>
      <w:r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-0</w:t>
      </w:r>
      <w:r w:rsidR="1D4C2268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37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 xml:space="preserve">. Відповіді будуть надіслані заявникам із запитом на додаткову інформацію та розміщені на веб-сайті </w:t>
      </w:r>
      <w:r w:rsidRPr="00891398">
        <w:rPr>
          <w:rFonts w:ascii="Calibri" w:eastAsia="Calibri" w:hAnsi="Calibri" w:cs="Calibri"/>
          <w:b/>
          <w:sz w:val="22"/>
          <w:szCs w:val="22"/>
          <w:lang w:val="uk-UA"/>
        </w:rPr>
        <w:t>mriemotadiemorazom.org</w:t>
      </w:r>
      <w:r w:rsidR="41A71589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/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B01F63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4</w:t>
      </w:r>
      <w:r w:rsidR="00ED57FA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B01F63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березня</w:t>
      </w:r>
      <w:r w:rsidR="00ED57FA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2024 року</w:t>
      </w:r>
      <w:r w:rsidRPr="00223B33">
        <w:rPr>
          <w:rFonts w:ascii="Calibri" w:eastAsia="Calibri" w:hAnsi="Calibri" w:cs="Calibri"/>
          <w:sz w:val="22"/>
          <w:szCs w:val="22"/>
          <w:lang w:val="uk-UA"/>
        </w:rPr>
        <w:t>.</w:t>
      </w:r>
      <w:r w:rsidRPr="00B3372F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16F6E4B7" w14:textId="77777777" w:rsidR="00163509" w:rsidRPr="00C74609" w:rsidRDefault="00163509" w:rsidP="00163509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18B10B09" w14:textId="77777777" w:rsidR="00163509" w:rsidRPr="006311B8" w:rsidRDefault="00163509" w:rsidP="00163509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Заявка заповнюється і подається українською мовою. </w:t>
      </w:r>
    </w:p>
    <w:p w14:paraId="716C0863" w14:textId="5AD972E2" w:rsidR="00250996" w:rsidRPr="0014530B" w:rsidRDefault="00250996" w:rsidP="29DC6008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0000008A" w14:textId="077C3FCB" w:rsidR="00797186" w:rsidRPr="000440AB" w:rsidRDefault="000440AB" w:rsidP="29DC6008">
      <w:pPr>
        <w:shd w:val="clear" w:color="auto" w:fill="B7DDE8"/>
        <w:jc w:val="both"/>
        <w:rPr>
          <w:rFonts w:ascii="Calibri" w:eastAsia="Calibri" w:hAnsi="Calibri" w:cs="Calibri"/>
          <w:b/>
          <w:bCs/>
          <w:sz w:val="22"/>
          <w:szCs w:val="22"/>
          <w:lang w:val="uk-UA"/>
        </w:rPr>
      </w:pPr>
      <w:r>
        <w:rPr>
          <w:rFonts w:ascii="Calibri" w:eastAsia="Calibri" w:hAnsi="Calibri" w:cs="Calibri"/>
          <w:b/>
          <w:bCs/>
          <w:sz w:val="22"/>
          <w:szCs w:val="22"/>
          <w:lang w:val="uk-UA"/>
        </w:rPr>
        <w:t>ЯК ВІДБУВАТИМЕТЬСЯ</w:t>
      </w:r>
      <w:r w:rsidR="00AE1AE0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491199" w:rsidRPr="29DC6008">
        <w:rPr>
          <w:rFonts w:ascii="Calibri" w:eastAsia="Calibri" w:hAnsi="Calibri" w:cs="Calibri"/>
          <w:b/>
          <w:bCs/>
          <w:sz w:val="22"/>
          <w:szCs w:val="22"/>
          <w:lang w:val="uk-UA"/>
        </w:rPr>
        <w:t>ПРОЦЕДУРА ОЦІНКИ ЗАЯВОК</w:t>
      </w:r>
      <w:r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ТА</w:t>
      </w:r>
      <w:r w:rsidR="00491199" w:rsidRPr="29DC600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ВИЗНАЧЕННЯ ПЕРЕМОЖЦІВ КОНКУРСУ </w:t>
      </w:r>
      <w:r>
        <w:rPr>
          <w:rFonts w:ascii="Calibri" w:eastAsia="Calibri" w:hAnsi="Calibri" w:cs="Calibri"/>
          <w:b/>
          <w:bCs/>
          <w:sz w:val="22"/>
          <w:szCs w:val="22"/>
          <w:lang w:val="uk-UA"/>
        </w:rPr>
        <w:t>НА УЧАСТЬ У ПРОЄКТІ</w:t>
      </w:r>
    </w:p>
    <w:p w14:paraId="0000008B" w14:textId="77777777" w:rsidR="00797186" w:rsidRPr="00C74609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8C" w14:textId="3753B588" w:rsidR="00797186" w:rsidRPr="00C74609" w:rsidRDefault="00491199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Процес відбору  молодіжних </w:t>
      </w:r>
      <w:r w:rsidR="003B5C9E">
        <w:rPr>
          <w:rFonts w:ascii="Calibri" w:eastAsia="Calibri" w:hAnsi="Calibri" w:cs="Calibri"/>
          <w:sz w:val="22"/>
          <w:szCs w:val="22"/>
          <w:lang w:val="uk-UA"/>
        </w:rPr>
        <w:t>центрів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 буде поділено </w:t>
      </w:r>
      <w:r w:rsidRPr="29DC600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на </w:t>
      </w:r>
      <w:r w:rsidR="00EA3D3B">
        <w:rPr>
          <w:rFonts w:ascii="Calibri" w:eastAsia="Calibri" w:hAnsi="Calibri" w:cs="Calibri"/>
          <w:b/>
          <w:bCs/>
          <w:sz w:val="22"/>
          <w:szCs w:val="22"/>
          <w:lang w:val="uk-UA"/>
        </w:rPr>
        <w:t>три</w:t>
      </w:r>
      <w:r w:rsidRPr="29DC600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етапи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>:</w:t>
      </w:r>
    </w:p>
    <w:p w14:paraId="0000008D" w14:textId="26CBB4DF" w:rsidR="00797186" w:rsidRPr="00891398" w:rsidRDefault="00491199" w:rsidP="559EEB83">
      <w:pPr>
        <w:ind w:firstLine="720"/>
        <w:jc w:val="both"/>
        <w:rPr>
          <w:rFonts w:ascii="Calibri" w:eastAsia="Calibri" w:hAnsi="Calibri" w:cs="Calibri"/>
          <w:i/>
          <w:iCs/>
          <w:sz w:val="22"/>
          <w:szCs w:val="22"/>
          <w:lang w:val="uk-UA"/>
        </w:rPr>
      </w:pPr>
      <w:r w:rsidRPr="559EEB83">
        <w:rPr>
          <w:rFonts w:ascii="Calibri" w:eastAsia="Calibri" w:hAnsi="Calibri" w:cs="Calibri"/>
          <w:b/>
          <w:bCs/>
          <w:sz w:val="22"/>
          <w:szCs w:val="22"/>
          <w:lang w:val="uk-UA"/>
        </w:rPr>
        <w:t>Етап 1: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оцінка заявки та практичного завдання, перевірка наявності всіх необхідних документів. </w:t>
      </w:r>
      <w:r w:rsidR="4D4200DA" w:rsidRPr="208773B7">
        <w:rPr>
          <w:rFonts w:ascii="Calibri" w:eastAsia="Calibri" w:hAnsi="Calibri" w:cs="Calibri"/>
          <w:sz w:val="22"/>
          <w:szCs w:val="22"/>
          <w:lang w:val="uk-UA"/>
        </w:rPr>
        <w:t xml:space="preserve">Зверніть увагу, що практичне завдання у вигляді інструменту самооцінки оцінюється за глибиною рефлексії та якісністю заповнення. </w:t>
      </w:r>
      <w:r w:rsidR="4D4200DA" w:rsidRPr="208773B7">
        <w:rPr>
          <w:rFonts w:ascii="Calibri" w:eastAsia="Calibri" w:hAnsi="Calibri" w:cs="Calibri"/>
          <w:i/>
          <w:iCs/>
          <w:sz w:val="22"/>
          <w:szCs w:val="22"/>
          <w:u w:val="single"/>
          <w:lang w:val="uk-UA"/>
        </w:rPr>
        <w:t xml:space="preserve">Загальний бал самого інструменту </w:t>
      </w:r>
      <w:r w:rsidR="4B0D0002" w:rsidRPr="208773B7">
        <w:rPr>
          <w:rFonts w:ascii="Calibri" w:eastAsia="Calibri" w:hAnsi="Calibri" w:cs="Calibri"/>
          <w:i/>
          <w:iCs/>
          <w:sz w:val="22"/>
          <w:szCs w:val="22"/>
          <w:u w:val="single"/>
          <w:lang w:val="uk-UA"/>
        </w:rPr>
        <w:t xml:space="preserve">самооцінки </w:t>
      </w:r>
      <w:r w:rsidR="4D4200DA" w:rsidRPr="208773B7">
        <w:rPr>
          <w:rFonts w:ascii="Calibri" w:eastAsia="Calibri" w:hAnsi="Calibri" w:cs="Calibri"/>
          <w:i/>
          <w:iCs/>
          <w:sz w:val="22"/>
          <w:szCs w:val="22"/>
          <w:u w:val="single"/>
          <w:lang w:val="uk-UA"/>
        </w:rPr>
        <w:t>на оці</w:t>
      </w:r>
      <w:r w:rsidR="4AFF1F2A" w:rsidRPr="208773B7">
        <w:rPr>
          <w:rFonts w:ascii="Calibri" w:eastAsia="Calibri" w:hAnsi="Calibri" w:cs="Calibri"/>
          <w:i/>
          <w:iCs/>
          <w:sz w:val="22"/>
          <w:szCs w:val="22"/>
          <w:u w:val="single"/>
          <w:lang w:val="uk-UA"/>
        </w:rPr>
        <w:t xml:space="preserve">нку заявки </w:t>
      </w:r>
      <w:r w:rsidR="4AFF1F2A" w:rsidRPr="208773B7">
        <w:rPr>
          <w:rFonts w:ascii="Calibri" w:eastAsia="Calibri" w:hAnsi="Calibri" w:cs="Calibri"/>
          <w:i/>
          <w:iCs/>
          <w:sz w:val="22"/>
          <w:szCs w:val="22"/>
          <w:u w:val="single"/>
          <w:lang w:val="uk-UA"/>
        </w:rPr>
        <w:lastRenderedPageBreak/>
        <w:t>ніяк не впливає.</w:t>
      </w:r>
      <w:r w:rsidR="4AFF1F2A" w:rsidRPr="208773B7">
        <w:rPr>
          <w:rFonts w:ascii="Calibri" w:eastAsia="Calibri" w:hAnsi="Calibri" w:cs="Calibri"/>
          <w:sz w:val="22"/>
          <w:szCs w:val="22"/>
          <w:u w:val="single"/>
          <w:lang w:val="uk-UA"/>
        </w:rPr>
        <w:t xml:space="preserve"> 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>За результатами першого етапу відбору буде відібрано</w:t>
      </w:r>
      <w:r w:rsidR="002A72B6" w:rsidRPr="559EEB83">
        <w:rPr>
          <w:rFonts w:ascii="Calibri" w:eastAsia="Calibri" w:hAnsi="Calibri" w:cs="Calibri"/>
          <w:sz w:val="22"/>
          <w:szCs w:val="22"/>
          <w:lang w:val="uk-UA"/>
        </w:rPr>
        <w:t xml:space="preserve"> півфіналістів для проходження на наступний етап</w:t>
      </w:r>
      <w:r w:rsidRPr="559EEB83">
        <w:rPr>
          <w:rFonts w:ascii="Calibri" w:eastAsia="Calibri" w:hAnsi="Calibri" w:cs="Calibri"/>
          <w:sz w:val="22"/>
          <w:szCs w:val="22"/>
          <w:lang w:val="uk-UA"/>
        </w:rPr>
        <w:t xml:space="preserve"> – </w:t>
      </w:r>
      <w:r w:rsidR="00E51DAB" w:rsidRPr="00891398">
        <w:rPr>
          <w:rFonts w:ascii="Calibri" w:eastAsia="Calibri" w:hAnsi="Calibri" w:cs="Calibri"/>
          <w:sz w:val="22"/>
          <w:szCs w:val="22"/>
          <w:lang w:val="uk-UA"/>
        </w:rPr>
        <w:t xml:space="preserve">початок </w:t>
      </w:r>
      <w:r w:rsidR="00ED57FA" w:rsidRPr="00891398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A7582F" w:rsidRPr="00891398">
        <w:rPr>
          <w:rFonts w:ascii="Calibri" w:eastAsia="Calibri" w:hAnsi="Calibri" w:cs="Calibri"/>
          <w:sz w:val="22"/>
          <w:szCs w:val="22"/>
          <w:lang w:val="uk-UA"/>
        </w:rPr>
        <w:t>квітня</w:t>
      </w:r>
      <w:r w:rsidR="00ED57FA" w:rsidRPr="00891398">
        <w:rPr>
          <w:rFonts w:ascii="Calibri" w:eastAsia="Calibri" w:hAnsi="Calibri" w:cs="Calibri"/>
          <w:sz w:val="22"/>
          <w:szCs w:val="22"/>
          <w:lang w:val="uk-UA"/>
        </w:rPr>
        <w:t xml:space="preserve"> 2024 року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>.</w:t>
      </w:r>
    </w:p>
    <w:p w14:paraId="0000008E" w14:textId="60E5B47E" w:rsidR="00797186" w:rsidRDefault="00491199" w:rsidP="29DC6008">
      <w:pPr>
        <w:ind w:firstLine="72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Етап 2: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 xml:space="preserve"> проведення інтерв’ю з відібраними </w:t>
      </w:r>
      <w:r w:rsidR="004959C8" w:rsidRPr="00891398">
        <w:rPr>
          <w:rFonts w:ascii="Calibri" w:eastAsia="Calibri" w:hAnsi="Calibri" w:cs="Calibri"/>
          <w:sz w:val="22"/>
          <w:szCs w:val="22"/>
          <w:lang w:val="uk-UA"/>
        </w:rPr>
        <w:t>молодіжними центрами</w:t>
      </w:r>
      <w:r w:rsidR="002A72B6" w:rsidRPr="00891398">
        <w:rPr>
          <w:rFonts w:ascii="Calibri" w:eastAsia="Calibri" w:hAnsi="Calibri" w:cs="Calibri"/>
          <w:sz w:val="22"/>
          <w:szCs w:val="22"/>
          <w:lang w:val="uk-UA"/>
        </w:rPr>
        <w:t xml:space="preserve"> в рамках першого етапу відбору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>. За результатами інтерв’ю буде відібрано</w:t>
      </w:r>
      <w:r w:rsidR="00C40675" w:rsidRPr="00891398">
        <w:rPr>
          <w:rFonts w:ascii="Calibri" w:eastAsia="Calibri" w:hAnsi="Calibri" w:cs="Calibri"/>
          <w:sz w:val="22"/>
          <w:szCs w:val="22"/>
          <w:lang w:val="uk-UA"/>
        </w:rPr>
        <w:t xml:space="preserve"> до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A65A56" w:rsidRPr="00891398">
        <w:rPr>
          <w:rFonts w:ascii="Calibri" w:eastAsia="Calibri" w:hAnsi="Calibri" w:cs="Calibri"/>
          <w:sz w:val="22"/>
          <w:szCs w:val="22"/>
          <w:lang w:val="uk-UA"/>
        </w:rPr>
        <w:t>20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 xml:space="preserve"> фіналістів, які продовжать свою участь в про</w:t>
      </w:r>
      <w:r w:rsidR="002A72B6" w:rsidRPr="00891398">
        <w:rPr>
          <w:rFonts w:ascii="Calibri" w:eastAsia="Calibri" w:hAnsi="Calibri" w:cs="Calibri"/>
          <w:sz w:val="22"/>
          <w:szCs w:val="22"/>
          <w:lang w:val="uk-UA"/>
        </w:rPr>
        <w:t>грамі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="002A72B6" w:rsidRPr="00891398">
        <w:rPr>
          <w:rFonts w:ascii="Calibri" w:eastAsia="Calibri" w:hAnsi="Calibri" w:cs="Calibri"/>
          <w:sz w:val="22"/>
          <w:szCs w:val="22"/>
          <w:lang w:val="uk-UA"/>
        </w:rPr>
        <w:t xml:space="preserve">«Мріємо та діємо» </w:t>
      </w:r>
      <w:r w:rsidRPr="00891398">
        <w:rPr>
          <w:rFonts w:ascii="Calibri" w:eastAsia="Calibri" w:hAnsi="Calibri" w:cs="Calibri"/>
          <w:i/>
          <w:iCs/>
          <w:sz w:val="22"/>
          <w:szCs w:val="22"/>
          <w:lang w:val="uk-UA"/>
        </w:rPr>
        <w:t>–</w:t>
      </w:r>
      <w:r w:rsidR="00ED57FA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</w:t>
      </w:r>
      <w:r w:rsidR="00770245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до кінця </w:t>
      </w:r>
      <w:r w:rsidR="00E73380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квітн</w:t>
      </w:r>
      <w:r w:rsidR="00770245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>я</w:t>
      </w:r>
      <w:r w:rsidR="00ED57FA" w:rsidRPr="0089139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 2024 року</w:t>
      </w:r>
      <w:r w:rsidRPr="00891398">
        <w:rPr>
          <w:rFonts w:ascii="Calibri" w:eastAsia="Calibri" w:hAnsi="Calibri" w:cs="Calibri"/>
          <w:sz w:val="22"/>
          <w:szCs w:val="22"/>
          <w:lang w:val="uk-UA"/>
        </w:rPr>
        <w:t>.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</w:p>
    <w:p w14:paraId="574CE060" w14:textId="20B73B97" w:rsidR="00EA3D3B" w:rsidRPr="00C74609" w:rsidRDefault="00EA3D3B" w:rsidP="29DC6008">
      <w:pPr>
        <w:ind w:firstLine="72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973B3E">
        <w:rPr>
          <w:rFonts w:ascii="Calibri" w:eastAsia="Calibri" w:hAnsi="Calibri" w:cs="Calibri"/>
          <w:b/>
          <w:bCs/>
          <w:sz w:val="22"/>
          <w:szCs w:val="22"/>
          <w:lang w:val="uk-UA"/>
        </w:rPr>
        <w:t>Етап 3: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 технічна оцінка приміщення</w:t>
      </w:r>
      <w:r w:rsidR="00973B3E">
        <w:rPr>
          <w:rFonts w:ascii="Calibri" w:eastAsia="Calibri" w:hAnsi="Calibri" w:cs="Calibri"/>
          <w:sz w:val="22"/>
          <w:szCs w:val="22"/>
          <w:lang w:val="uk-UA"/>
        </w:rPr>
        <w:t xml:space="preserve"> – квітень-травень 2024 р. </w:t>
      </w:r>
    </w:p>
    <w:p w14:paraId="0000008F" w14:textId="77777777" w:rsidR="00797186" w:rsidRPr="00C74609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95" w14:textId="3C8FA7FB" w:rsidR="00797186" w:rsidRPr="00C74609" w:rsidRDefault="00491199" w:rsidP="00CC40C2">
      <w:pP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Після отримання заявки </w:t>
      </w:r>
      <w:r w:rsidR="00223B33">
        <w:rPr>
          <w:rFonts w:ascii="Calibri" w:eastAsia="Calibri" w:hAnsi="Calibri" w:cs="Calibri"/>
          <w:sz w:val="22"/>
          <w:szCs w:val="22"/>
          <w:lang w:val="uk-UA"/>
        </w:rPr>
        <w:t>заявнику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 буде надіслано електронною поштою повідомлення про отримання документів. </w:t>
      </w:r>
    </w:p>
    <w:p w14:paraId="0000009D" w14:textId="77777777" w:rsidR="00797186" w:rsidRPr="00223649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9E" w14:textId="0F42AEBD" w:rsidR="00797186" w:rsidRPr="00C74609" w:rsidRDefault="00491199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Заявки, що не пройшли </w:t>
      </w:r>
      <w:r w:rsidR="00241FEE">
        <w:rPr>
          <w:rFonts w:ascii="Calibri" w:eastAsia="Calibri" w:hAnsi="Calibri" w:cs="Calibri"/>
          <w:sz w:val="22"/>
          <w:szCs w:val="22"/>
          <w:lang w:val="uk-UA"/>
        </w:rPr>
        <w:t>один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 етап, відхиляються та не допускаються до подальших етапів оцінки.</w:t>
      </w:r>
    </w:p>
    <w:p w14:paraId="0000009F" w14:textId="77777777" w:rsidR="00797186" w:rsidRPr="00C74609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A0" w14:textId="5E64250D" w:rsidR="00797186" w:rsidRPr="00C74609" w:rsidRDefault="00903C0B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>З</w:t>
      </w:r>
      <w:r w:rsidR="00491199" w:rsidRPr="29DC6008">
        <w:rPr>
          <w:rFonts w:ascii="Calibri" w:eastAsia="Calibri" w:hAnsi="Calibri" w:cs="Calibri"/>
          <w:sz w:val="22"/>
          <w:szCs w:val="22"/>
          <w:lang w:val="uk-UA"/>
        </w:rPr>
        <w:t>аявка оцінюється конкурсною комісією за такими критеріями:</w:t>
      </w:r>
    </w:p>
    <w:p w14:paraId="617431D0" w14:textId="7115E5A9" w:rsidR="00223B33" w:rsidRPr="004959C8" w:rsidRDefault="00223B33" w:rsidP="559EEB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Мотивація та чітке бачення участі в </w:t>
      </w:r>
      <w:proofErr w:type="spellStart"/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проєкті</w:t>
      </w:r>
      <w:proofErr w:type="spellEnd"/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МолодьТуТ</w:t>
      </w:r>
      <w:proofErr w:type="spellEnd"/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» - </w:t>
      </w:r>
      <w:r w:rsidR="00E93A72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3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0 балів</w:t>
      </w:r>
      <w:r w:rsidRPr="559EEB83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; </w:t>
      </w:r>
    </w:p>
    <w:p w14:paraId="000000A3" w14:textId="39D67678" w:rsidR="00797186" w:rsidRPr="00223B33" w:rsidRDefault="00491199" w:rsidP="00223B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Характеристика заявника: повнота складу команди молодіжного </w:t>
      </w:r>
      <w:r w:rsidR="002A72B6"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простору</w:t>
      </w:r>
      <w:r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, наявність молодих людей віком від 18 до 35 років у складі команди, чітке визначення ролей в команді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- </w:t>
      </w:r>
      <w:r w:rsidR="00A1488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2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0 балів</w:t>
      </w:r>
      <w:r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; </w:t>
      </w:r>
    </w:p>
    <w:p w14:paraId="000000A5" w14:textId="1F589541" w:rsidR="00797186" w:rsidRPr="00C74609" w:rsidRDefault="004911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Врахування зовнішніх ризиків та аналіз заходів по зменшенню їх потенційного впливу</w:t>
      </w:r>
      <w:r w:rsidR="00223B33" w:rsidRPr="00223B33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– </w:t>
      </w:r>
      <w:r w:rsidR="00A1488F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2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0 балів</w:t>
      </w:r>
      <w:r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; </w:t>
      </w:r>
    </w:p>
    <w:p w14:paraId="000000A6" w14:textId="10BF1082" w:rsidR="00797186" w:rsidRPr="00A1488F" w:rsidRDefault="0049119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29DC6008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Якість виконаного практичного завдання та аналізу отриманих результатів</w:t>
      </w:r>
      <w:r w:rsidR="00223B33" w:rsidRPr="00223B33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>–</w:t>
      </w:r>
      <w:r w:rsidR="00223B33" w:rsidRPr="00223B33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 </w:t>
      </w:r>
      <w:r w:rsidR="006B493A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3</w:t>
      </w:r>
      <w:r w:rsidR="00223B33" w:rsidRPr="00223B33">
        <w:rPr>
          <w:rFonts w:ascii="Calibri" w:eastAsia="Calibri" w:hAnsi="Calibri" w:cs="Calibri"/>
          <w:color w:val="000000" w:themeColor="text1"/>
          <w:sz w:val="22"/>
          <w:szCs w:val="22"/>
          <w:lang w:val="ru-RU"/>
        </w:rPr>
        <w:t xml:space="preserve">0 </w:t>
      </w:r>
      <w:r w:rsidR="00223B33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балів. </w:t>
      </w:r>
      <w:r w:rsidR="68456BC0" w:rsidRPr="56686E89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</w:t>
      </w:r>
    </w:p>
    <w:p w14:paraId="1729D4D1" w14:textId="77777777" w:rsidR="00A1488F" w:rsidRDefault="00A1488F" w:rsidP="00A1488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</w:pPr>
    </w:p>
    <w:p w14:paraId="12E2337C" w14:textId="58C2F412" w:rsidR="00A1488F" w:rsidRPr="00C74609" w:rsidRDefault="00A1488F" w:rsidP="004B20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Під час інтерв’ю буде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верифікована</w:t>
      </w:r>
      <w:proofErr w:type="spellEnd"/>
      <w:r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 xml:space="preserve"> інформація, подана в заявці, а також оцінена спроможність команд успішно </w:t>
      </w:r>
      <w:r w:rsidR="004B2010">
        <w:rPr>
          <w:rFonts w:ascii="Calibri" w:eastAsia="Calibri" w:hAnsi="Calibri" w:cs="Calibri"/>
          <w:color w:val="000000" w:themeColor="text1"/>
          <w:sz w:val="22"/>
          <w:szCs w:val="22"/>
          <w:lang w:val="uk-UA"/>
        </w:rPr>
        <w:t>брати участь у проєкті.</w:t>
      </w:r>
    </w:p>
    <w:p w14:paraId="000000A9" w14:textId="77777777" w:rsidR="00797186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AA" w14:textId="61FF348E" w:rsidR="00797186" w:rsidRPr="00C74609" w:rsidRDefault="00491199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b/>
          <w:bCs/>
          <w:sz w:val="22"/>
          <w:szCs w:val="22"/>
          <w:lang w:val="uk-UA"/>
        </w:rPr>
        <w:t xml:space="preserve">Інформування учасників про результати конкурсу: 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всім учасникам конкурсу, </w:t>
      </w:r>
      <w:r w:rsidR="00A82732">
        <w:rPr>
          <w:rFonts w:ascii="Calibri" w:eastAsia="Calibri" w:hAnsi="Calibri" w:cs="Calibri"/>
          <w:sz w:val="22"/>
          <w:szCs w:val="22"/>
          <w:lang w:val="uk-UA"/>
        </w:rPr>
        <w:t xml:space="preserve">організація 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IREX, виключно електронною поштою, поінформує результати відбору. IREX зберігає за собою право не </w:t>
      </w:r>
      <w:r w:rsidRPr="1FF48AEB">
        <w:rPr>
          <w:rFonts w:ascii="Calibri" w:eastAsia="Calibri" w:hAnsi="Calibri" w:cs="Calibri"/>
          <w:sz w:val="22"/>
          <w:szCs w:val="22"/>
          <w:lang w:val="uk-UA"/>
        </w:rPr>
        <w:t>надав</w:t>
      </w:r>
      <w:r w:rsidR="099F5883" w:rsidRPr="1FF48AEB">
        <w:rPr>
          <w:rFonts w:ascii="Calibri" w:eastAsia="Calibri" w:hAnsi="Calibri" w:cs="Calibri"/>
          <w:sz w:val="22"/>
          <w:szCs w:val="22"/>
          <w:lang w:val="uk-UA"/>
        </w:rPr>
        <w:t>а</w:t>
      </w:r>
      <w:r w:rsidRPr="1FF48AEB">
        <w:rPr>
          <w:rFonts w:ascii="Calibri" w:eastAsia="Calibri" w:hAnsi="Calibri" w:cs="Calibri"/>
          <w:sz w:val="22"/>
          <w:szCs w:val="22"/>
          <w:lang w:val="uk-UA"/>
        </w:rPr>
        <w:t>ти</w:t>
      </w:r>
      <w:r w:rsidRPr="29DC6008">
        <w:rPr>
          <w:rFonts w:ascii="Calibri" w:eastAsia="Calibri" w:hAnsi="Calibri" w:cs="Calibri"/>
          <w:sz w:val="22"/>
          <w:szCs w:val="22"/>
          <w:lang w:val="uk-UA"/>
        </w:rPr>
        <w:t xml:space="preserve"> рецензій або пояснень щодо результатів відбору. </w:t>
      </w:r>
    </w:p>
    <w:p w14:paraId="000000AB" w14:textId="77777777" w:rsidR="00797186" w:rsidRPr="00C74609" w:rsidRDefault="0079718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AC" w14:textId="40AE0F9C" w:rsidR="00797186" w:rsidRDefault="00491199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29DC6008">
        <w:rPr>
          <w:rFonts w:ascii="Calibri" w:eastAsia="Calibri" w:hAnsi="Calibri" w:cs="Calibri"/>
          <w:sz w:val="22"/>
          <w:szCs w:val="22"/>
          <w:lang w:val="uk-UA"/>
        </w:rPr>
        <w:t>Рішення Конкурсної комісії є остаточним і оскарженню не підлягає. IREX не розглядає скарги щодо рішень Конкурсної комісії.</w:t>
      </w:r>
    </w:p>
    <w:p w14:paraId="7099B0F4" w14:textId="314C5076" w:rsidR="004D17B6" w:rsidRDefault="004D17B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57B78EE4" w14:textId="3C88FEF6" w:rsidR="004D17B6" w:rsidRDefault="004D17B6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 xml:space="preserve">Прийняття заявки не вважається зобов’язанням </w:t>
      </w:r>
      <w:r>
        <w:rPr>
          <w:rFonts w:ascii="Calibri" w:eastAsia="Calibri" w:hAnsi="Calibri" w:cs="Calibri"/>
          <w:sz w:val="22"/>
          <w:szCs w:val="22"/>
        </w:rPr>
        <w:t>IREX</w:t>
      </w:r>
      <w:r w:rsidRPr="004D17B6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uk-UA"/>
        </w:rPr>
        <w:t>фінансувати та підтримувати подані ідеї та бачення.</w:t>
      </w:r>
    </w:p>
    <w:p w14:paraId="6EA9F64F" w14:textId="095B37D4" w:rsidR="004959C8" w:rsidRDefault="004959C8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000000AD" w14:textId="0656AAE3" w:rsidR="00797186" w:rsidRPr="004959C8" w:rsidRDefault="004959C8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4959C8">
        <w:rPr>
          <w:rFonts w:ascii="Calibri" w:eastAsia="Calibri" w:hAnsi="Calibri" w:cs="Calibri"/>
          <w:b/>
          <w:bCs/>
          <w:sz w:val="22"/>
          <w:szCs w:val="22"/>
          <w:lang w:val="uk-UA"/>
        </w:rPr>
        <w:t>Примітка: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 проєкт «МолодьТуТ» та умови участі можуть бути змінені у випадку посилення військових дій в країні та інших ризиків, пов</w:t>
      </w:r>
      <w:r w:rsidRPr="004959C8">
        <w:rPr>
          <w:rFonts w:ascii="Calibri" w:eastAsia="Calibri" w:hAnsi="Calibri" w:cs="Calibri"/>
          <w:sz w:val="22"/>
          <w:szCs w:val="22"/>
          <w:lang w:val="uk-UA"/>
        </w:rPr>
        <w:t>’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язаних з війною в країні. </w:t>
      </w:r>
    </w:p>
    <w:p w14:paraId="28E510A2" w14:textId="0CDBBC62" w:rsidR="002A46E8" w:rsidRDefault="002A46E8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  <w:bookmarkStart w:id="1" w:name="_heading=h.gjdgxs" w:colFirst="0" w:colLast="0"/>
      <w:bookmarkEnd w:id="1"/>
    </w:p>
    <w:p w14:paraId="64D6AA0E" w14:textId="018337CB" w:rsidR="002A46E8" w:rsidRDefault="002A46E8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220016DA" w14:textId="6DDFA10D" w:rsidR="002A46E8" w:rsidRDefault="002A46E8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14EA2B8B" w14:textId="5B733520" w:rsidR="002A46E8" w:rsidRDefault="002A46E8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5D79A0D0" w14:textId="2BCFCDFA" w:rsidR="005F3A02" w:rsidRDefault="005F3A02">
      <w:pPr>
        <w:suppressAutoHyphens w:val="0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br w:type="page"/>
      </w:r>
    </w:p>
    <w:p w14:paraId="5E1DC1F1" w14:textId="77777777" w:rsidR="002A46E8" w:rsidRDefault="002A46E8" w:rsidP="29DC6008">
      <w:pPr>
        <w:jc w:val="both"/>
        <w:rPr>
          <w:rFonts w:ascii="Calibri" w:eastAsia="Calibri" w:hAnsi="Calibri" w:cs="Calibri"/>
          <w:sz w:val="22"/>
          <w:szCs w:val="22"/>
          <w:lang w:val="uk-UA"/>
        </w:rPr>
      </w:pPr>
    </w:p>
    <w:p w14:paraId="280015E0" w14:textId="1FB11DEC" w:rsidR="002A46E8" w:rsidRDefault="002A46E8" w:rsidP="29DC6008">
      <w:pPr>
        <w:jc w:val="center"/>
        <w:rPr>
          <w:rFonts w:ascii="Calibri" w:eastAsia="Calibri" w:hAnsi="Calibri" w:cs="Calibri"/>
          <w:sz w:val="96"/>
          <w:szCs w:val="96"/>
          <w:lang w:val="uk-UA"/>
        </w:rPr>
      </w:pPr>
      <w:r w:rsidRPr="29DC6008">
        <w:rPr>
          <w:rFonts w:ascii="Calibri" w:eastAsia="Calibri" w:hAnsi="Calibri" w:cs="Calibri"/>
          <w:sz w:val="96"/>
          <w:szCs w:val="96"/>
          <w:lang w:val="uk-UA"/>
        </w:rPr>
        <w:t>Додатки</w:t>
      </w:r>
    </w:p>
    <w:p w14:paraId="68D59EDA" w14:textId="77777777" w:rsidR="002A46E8" w:rsidRDefault="002A46E8" w:rsidP="29DC6008">
      <w:pPr>
        <w:jc w:val="center"/>
        <w:rPr>
          <w:rFonts w:ascii="Calibri" w:eastAsia="Calibri" w:hAnsi="Calibri" w:cs="Calibri"/>
          <w:sz w:val="96"/>
          <w:szCs w:val="96"/>
          <w:lang w:val="uk-UA"/>
        </w:rPr>
      </w:pPr>
    </w:p>
    <w:p w14:paraId="5950E4B3" w14:textId="0417EA90" w:rsidR="002A46E8" w:rsidRDefault="002A46E8" w:rsidP="41F2AAD1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41F2AAD1">
        <w:rPr>
          <w:rFonts w:ascii="Calibri" w:eastAsia="Calibri" w:hAnsi="Calibri" w:cs="Calibri"/>
          <w:sz w:val="24"/>
          <w:szCs w:val="24"/>
          <w:lang w:val="uk-UA"/>
        </w:rPr>
        <w:t>Будь ла</w:t>
      </w:r>
      <w:r w:rsidR="002D2AED" w:rsidRPr="41F2AAD1">
        <w:rPr>
          <w:rFonts w:ascii="Calibri" w:eastAsia="Calibri" w:hAnsi="Calibri" w:cs="Calibri"/>
          <w:sz w:val="24"/>
          <w:szCs w:val="24"/>
          <w:lang w:val="uk-UA"/>
        </w:rPr>
        <w:t>ска, завантажте додатки</w:t>
      </w:r>
      <w:r w:rsidRPr="41F2AAD1">
        <w:rPr>
          <w:rFonts w:ascii="Calibri" w:eastAsia="Calibri" w:hAnsi="Calibri" w:cs="Calibri"/>
          <w:sz w:val="24"/>
          <w:szCs w:val="24"/>
          <w:lang w:val="uk-UA"/>
        </w:rPr>
        <w:t xml:space="preserve"> за посиланням</w:t>
      </w:r>
      <w:r w:rsidR="008F7E06" w:rsidRPr="41F2AAD1">
        <w:rPr>
          <w:rFonts w:ascii="Calibri" w:eastAsia="Calibri" w:hAnsi="Calibri" w:cs="Calibri"/>
          <w:sz w:val="24"/>
          <w:szCs w:val="24"/>
          <w:lang w:val="uk-UA"/>
        </w:rPr>
        <w:t>и нижче</w:t>
      </w:r>
      <w:r w:rsidRPr="41F2AAD1">
        <w:rPr>
          <w:rFonts w:ascii="Calibri" w:eastAsia="Calibri" w:hAnsi="Calibri" w:cs="Calibri"/>
          <w:sz w:val="24"/>
          <w:szCs w:val="24"/>
          <w:lang w:val="uk-UA"/>
        </w:rPr>
        <w:t xml:space="preserve">: </w:t>
      </w:r>
    </w:p>
    <w:p w14:paraId="119D704A" w14:textId="4621573A" w:rsidR="008F7E06" w:rsidRDefault="008F7E06" w:rsidP="29DC6008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14:paraId="308F8DCF" w14:textId="77777777" w:rsidR="00EC714A" w:rsidRPr="00B01F63" w:rsidRDefault="00EC714A" w:rsidP="0076396E">
      <w:pPr>
        <w:jc w:val="both"/>
        <w:rPr>
          <w:rFonts w:ascii="Calibri" w:eastAsia="Calibri" w:hAnsi="Calibri" w:cs="Calibri"/>
          <w:b/>
          <w:bCs/>
          <w:sz w:val="24"/>
          <w:szCs w:val="24"/>
          <w:lang w:val="uk"/>
        </w:rPr>
      </w:pPr>
    </w:p>
    <w:p w14:paraId="26F1EB97" w14:textId="3874D83E" w:rsidR="00EC714A" w:rsidRPr="00B01F63" w:rsidRDefault="00000000" w:rsidP="195782CD">
      <w:pPr>
        <w:pStyle w:val="ListParagraph"/>
        <w:numPr>
          <w:ilvl w:val="0"/>
          <w:numId w:val="31"/>
        </w:numPr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hyperlink r:id="rId20">
        <w:r w:rsidR="458F28A0" w:rsidRPr="4893C17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 xml:space="preserve">Додаток </w:t>
        </w:r>
        <w:r w:rsidR="08508213" w:rsidRPr="4893C17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1</w:t>
        </w:r>
        <w:r w:rsidR="458F28A0" w:rsidRPr="4893C17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 xml:space="preserve">. </w:t>
        </w:r>
        <w:r w:rsidR="0076396E" w:rsidRPr="4893C17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Інструмент самооц</w:t>
        </w:r>
        <w:r w:rsidR="0076396E" w:rsidRPr="4893C17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і</w:t>
        </w:r>
        <w:r w:rsidR="0076396E" w:rsidRPr="4893C17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нки</w:t>
        </w:r>
        <w:r w:rsidR="0125F45E" w:rsidRPr="4893C171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.</w:t>
        </w:r>
      </w:hyperlink>
    </w:p>
    <w:p w14:paraId="1432690B" w14:textId="6218AEEF" w:rsidR="008F7E06" w:rsidRPr="00B01F63" w:rsidRDefault="00000000" w:rsidP="559EEB83">
      <w:pPr>
        <w:pStyle w:val="ListParagraph"/>
        <w:numPr>
          <w:ilvl w:val="0"/>
          <w:numId w:val="31"/>
        </w:numPr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hyperlink r:id="rId21">
        <w:r w:rsidR="009F5467" w:rsidRPr="6202B517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 xml:space="preserve">Додаток </w:t>
        </w:r>
        <w:r w:rsidR="67A2F4AB" w:rsidRPr="6202B517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2</w:t>
        </w:r>
        <w:r w:rsidR="458F28A0" w:rsidRPr="6202B517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 xml:space="preserve">. </w:t>
        </w:r>
        <w:r w:rsidR="00B01F63" w:rsidRPr="6202B517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Анкета на участь у конкурсі</w:t>
        </w:r>
        <w:r w:rsidR="6A152765" w:rsidRPr="6202B517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.</w:t>
        </w:r>
      </w:hyperlink>
    </w:p>
    <w:p w14:paraId="3DA9D0E6" w14:textId="23563660" w:rsidR="1AA04F0C" w:rsidRPr="00B01F63" w:rsidRDefault="00000000" w:rsidP="2B1D4C1D">
      <w:pPr>
        <w:pStyle w:val="ListParagraph"/>
        <w:numPr>
          <w:ilvl w:val="0"/>
          <w:numId w:val="31"/>
        </w:numPr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hyperlink r:id="rId22" w:history="1">
        <w:r w:rsidR="00982531" w:rsidRPr="00647EBB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Додаток3.</w:t>
        </w:r>
        <w:r w:rsidR="007772D7" w:rsidRPr="00647EBB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 xml:space="preserve"> </w:t>
        </w:r>
        <w:r w:rsidR="00982531" w:rsidRPr="00647EBB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Вимоги до приміщень моло</w:t>
        </w:r>
        <w:r w:rsidR="00982531" w:rsidRPr="00647EBB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д</w:t>
        </w:r>
        <w:r w:rsidR="00982531" w:rsidRPr="00647EBB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іжних центрів UNITY. Форма опису приміщення для заповнення</w:t>
        </w:r>
      </w:hyperlink>
    </w:p>
    <w:p w14:paraId="5D918A8A" w14:textId="7FB47BEC" w:rsidR="5434A2B6" w:rsidRPr="00B01F63" w:rsidRDefault="00000000" w:rsidP="559EEB83">
      <w:pPr>
        <w:pStyle w:val="ListParagraph"/>
        <w:numPr>
          <w:ilvl w:val="0"/>
          <w:numId w:val="31"/>
        </w:numPr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hyperlink r:id="rId23">
        <w:r w:rsidR="5434A2B6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 xml:space="preserve">Додаток </w:t>
        </w:r>
        <w:r w:rsidR="00982531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4</w:t>
        </w:r>
        <w:r w:rsidR="5434A2B6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. Опитувальни</w:t>
        </w:r>
        <w:r w:rsidR="5434A2B6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к</w:t>
        </w:r>
        <w:r w:rsidR="5434A2B6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 xml:space="preserve"> </w:t>
        </w:r>
        <w:proofErr w:type="spellStart"/>
        <w:r w:rsidR="5434A2B6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грант</w:t>
        </w:r>
        <w:r w:rsidR="499E23EF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оотримувача</w:t>
        </w:r>
        <w:proofErr w:type="spellEnd"/>
        <w:r w:rsidR="75A1D8D2" w:rsidRPr="4F12458E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.</w:t>
        </w:r>
      </w:hyperlink>
    </w:p>
    <w:p w14:paraId="272839D5" w14:textId="1C9D1AE1" w:rsidR="008F7E06" w:rsidRPr="00B01F63" w:rsidRDefault="008F7E06" w:rsidP="29DC6008">
      <w:pPr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</w:p>
    <w:p w14:paraId="521CDEDD" w14:textId="124C8C44" w:rsidR="008F7E06" w:rsidRPr="00B01F63" w:rsidRDefault="008F7E06" w:rsidP="29DC6008">
      <w:pPr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</w:p>
    <w:p w14:paraId="311B31FD" w14:textId="4F55BFAA" w:rsidR="004D63B8" w:rsidRDefault="002D2AED" w:rsidP="006B6B72">
      <w:pPr>
        <w:rPr>
          <w:rFonts w:ascii="Calibri" w:eastAsia="Calibri" w:hAnsi="Calibri" w:cs="Calibri"/>
          <w:b/>
          <w:bCs/>
          <w:sz w:val="24"/>
          <w:szCs w:val="24"/>
          <w:lang w:val="uk-UA"/>
        </w:rPr>
        <w:sectPr w:rsidR="004D63B8" w:rsidSect="00187481">
          <w:headerReference w:type="even" r:id="rId24"/>
          <w:headerReference w:type="default" r:id="rId25"/>
          <w:footerReference w:type="default" r:id="rId26"/>
          <w:pgSz w:w="11900" w:h="16840"/>
          <w:pgMar w:top="1134" w:right="1134" w:bottom="1134" w:left="1080" w:header="708" w:footer="708" w:gutter="0"/>
          <w:pgNumType w:start="1"/>
          <w:cols w:space="720"/>
          <w:titlePg/>
        </w:sectPr>
      </w:pPr>
      <w:r w:rsidRPr="00B01F63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Або одним архівом всі документи за посиланням: </w:t>
      </w:r>
      <w:r w:rsidR="006B6B72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  <w:hyperlink r:id="rId27" w:history="1">
        <w:r w:rsidR="006B6B72" w:rsidRPr="00B752DB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uk-UA"/>
          </w:rPr>
          <w:t>https://drive.google.com/drive/folders/1oVBWH-J_duPIq0Tb-5iuK3lDtKCJLlVO?usp=sharing</w:t>
        </w:r>
      </w:hyperlink>
      <w:r w:rsidR="006B6B72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</w:t>
      </w:r>
    </w:p>
    <w:p w14:paraId="0CF83667" w14:textId="50C61F76" w:rsidR="002D2AED" w:rsidRPr="00982531" w:rsidRDefault="002D2AED" w:rsidP="00D65BC5">
      <w:pPr>
        <w:jc w:val="both"/>
        <w:rPr>
          <w:rFonts w:asciiTheme="majorHAnsi" w:eastAsia="Calibri" w:hAnsiTheme="majorHAnsi" w:cstheme="majorHAnsi"/>
          <w:sz w:val="22"/>
          <w:szCs w:val="22"/>
          <w:lang w:val="uk-UA"/>
        </w:rPr>
      </w:pPr>
    </w:p>
    <w:sectPr w:rsidR="002D2AED" w:rsidRPr="00982531" w:rsidSect="00187481">
      <w:pgSz w:w="11900" w:h="16840"/>
      <w:pgMar w:top="1134" w:right="1134" w:bottom="1134" w:left="108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5DF3" w14:textId="77777777" w:rsidR="00187481" w:rsidRDefault="00187481">
      <w:r>
        <w:separator/>
      </w:r>
    </w:p>
  </w:endnote>
  <w:endnote w:type="continuationSeparator" w:id="0">
    <w:p w14:paraId="0A81CC6B" w14:textId="77777777" w:rsidR="00187481" w:rsidRDefault="00187481">
      <w:r>
        <w:continuationSeparator/>
      </w:r>
    </w:p>
  </w:endnote>
  <w:endnote w:type="continuationNotice" w:id="1">
    <w:p w14:paraId="01FD08BB" w14:textId="77777777" w:rsidR="00187481" w:rsidRDefault="00187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4" w14:textId="77777777" w:rsidR="00797186" w:rsidRDefault="0079718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B5" w14:textId="783FA9D5" w:rsidR="00797186" w:rsidRDefault="004911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244061"/>
        <w:sz w:val="22"/>
        <w:szCs w:val="22"/>
      </w:rPr>
    </w:pPr>
    <w:r>
      <w:rPr>
        <w:rFonts w:ascii="Calibri" w:eastAsia="Calibri" w:hAnsi="Calibri" w:cs="Calibri"/>
        <w:b/>
        <w:color w:val="244061"/>
        <w:sz w:val="22"/>
        <w:szCs w:val="22"/>
      </w:rPr>
      <w:tab/>
    </w:r>
    <w:r>
      <w:rPr>
        <w:rFonts w:ascii="Calibri" w:eastAsia="Calibri" w:hAnsi="Calibri" w:cs="Calibri"/>
        <w:b/>
        <w:color w:val="244061"/>
        <w:sz w:val="22"/>
        <w:szCs w:val="22"/>
      </w:rPr>
      <w:tab/>
    </w:r>
    <w:r>
      <w:rPr>
        <w:rFonts w:ascii="Calibri" w:eastAsia="Calibri" w:hAnsi="Calibri" w:cs="Calibri"/>
        <w:b/>
        <w:color w:val="244061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244061"/>
        <w:sz w:val="22"/>
        <w:szCs w:val="22"/>
      </w:rPr>
      <w:instrText>PAGE</w:instrText>
    </w:r>
    <w:r>
      <w:rPr>
        <w:rFonts w:ascii="Calibri" w:eastAsia="Calibri" w:hAnsi="Calibri" w:cs="Calibri"/>
        <w:b/>
        <w:color w:val="244061"/>
        <w:sz w:val="22"/>
        <w:szCs w:val="22"/>
      </w:rPr>
      <w:fldChar w:fldCharType="separate"/>
    </w:r>
    <w:r w:rsidR="00906E30">
      <w:rPr>
        <w:rFonts w:ascii="Calibri" w:eastAsia="Calibri" w:hAnsi="Calibri" w:cs="Calibri"/>
        <w:b/>
        <w:noProof/>
        <w:color w:val="244061"/>
        <w:sz w:val="22"/>
        <w:szCs w:val="22"/>
      </w:rPr>
      <w:t>9</w:t>
    </w:r>
    <w:r>
      <w:rPr>
        <w:rFonts w:ascii="Calibri" w:eastAsia="Calibri" w:hAnsi="Calibri" w:cs="Calibri"/>
        <w:b/>
        <w:color w:val="24406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493D" w14:textId="77777777" w:rsidR="00187481" w:rsidRDefault="00187481">
      <w:r>
        <w:separator/>
      </w:r>
    </w:p>
  </w:footnote>
  <w:footnote w:type="continuationSeparator" w:id="0">
    <w:p w14:paraId="6914B998" w14:textId="77777777" w:rsidR="00187481" w:rsidRDefault="00187481">
      <w:r>
        <w:continuationSeparator/>
      </w:r>
    </w:p>
  </w:footnote>
  <w:footnote w:type="continuationNotice" w:id="1">
    <w:p w14:paraId="1AD9D469" w14:textId="77777777" w:rsidR="00187481" w:rsidRDefault="001874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797186" w:rsidRDefault="0049119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B2" w14:textId="77777777" w:rsidR="00797186" w:rsidRDefault="0049119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B3" w14:textId="77777777" w:rsidR="00797186" w:rsidRDefault="007971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0" w14:textId="1B9B84CF" w:rsidR="00797186" w:rsidRPr="002C7094" w:rsidRDefault="002A46E8" w:rsidP="002C7094">
    <w:pPr>
      <w:pStyle w:val="Header"/>
      <w:jc w:val="right"/>
      <w:rPr>
        <w:rFonts w:asciiTheme="majorHAnsi" w:hAnsiTheme="majorHAnsi" w:cstheme="majorHAnsi"/>
        <w:i/>
        <w:lang w:val="ru-RU"/>
      </w:rPr>
    </w:pPr>
    <w:proofErr w:type="spellStart"/>
    <w:r w:rsidRPr="002C7094">
      <w:rPr>
        <w:rFonts w:asciiTheme="majorHAnsi" w:hAnsiTheme="majorHAnsi" w:cstheme="majorHAnsi"/>
        <w:i/>
        <w:color w:val="000000"/>
        <w:lang w:val="ru-RU"/>
      </w:rPr>
      <w:t>МолодьТуТ</w:t>
    </w:r>
    <w:proofErr w:type="spellEnd"/>
    <w:r w:rsidRPr="002C7094">
      <w:rPr>
        <w:rFonts w:asciiTheme="majorHAnsi" w:hAnsiTheme="majorHAnsi" w:cstheme="majorHAnsi"/>
        <w:i/>
        <w:color w:val="000000"/>
        <w:lang w:val="ru-RU"/>
      </w:rPr>
      <w:t xml:space="preserve">: </w:t>
    </w:r>
    <w:proofErr w:type="spellStart"/>
    <w:r w:rsidRPr="002C7094">
      <w:rPr>
        <w:rFonts w:asciiTheme="majorHAnsi" w:hAnsiTheme="majorHAnsi" w:cstheme="majorHAnsi"/>
        <w:i/>
        <w:color w:val="000000"/>
        <w:lang w:val="ru-RU"/>
      </w:rPr>
      <w:t>cтвори</w:t>
    </w:r>
    <w:proofErr w:type="spellEnd"/>
    <w:r w:rsidRPr="002C7094">
      <w:rPr>
        <w:rFonts w:asciiTheme="majorHAnsi" w:hAnsiTheme="majorHAnsi" w:cstheme="majorHAnsi"/>
        <w:i/>
        <w:color w:val="000000"/>
        <w:lang w:val="ru-RU"/>
      </w:rPr>
      <w:t xml:space="preserve"> </w:t>
    </w:r>
    <w:proofErr w:type="spellStart"/>
    <w:r w:rsidRPr="002C7094">
      <w:rPr>
        <w:rFonts w:asciiTheme="majorHAnsi" w:hAnsiTheme="majorHAnsi" w:cstheme="majorHAnsi"/>
        <w:i/>
        <w:color w:val="000000"/>
        <w:lang w:val="ru-RU"/>
      </w:rPr>
      <w:t>простір</w:t>
    </w:r>
    <w:proofErr w:type="spellEnd"/>
    <w:r w:rsidRPr="002C7094">
      <w:rPr>
        <w:rFonts w:asciiTheme="majorHAnsi" w:hAnsiTheme="majorHAnsi" w:cstheme="majorHAnsi"/>
        <w:i/>
        <w:color w:val="000000"/>
        <w:lang w:val="ru-RU"/>
      </w:rPr>
      <w:t xml:space="preserve"> </w:t>
    </w:r>
    <w:proofErr w:type="spellStart"/>
    <w:r w:rsidRPr="002C7094">
      <w:rPr>
        <w:rFonts w:asciiTheme="majorHAnsi" w:hAnsiTheme="majorHAnsi" w:cstheme="majorHAnsi"/>
        <w:i/>
        <w:color w:val="000000"/>
        <w:lang w:val="ru-RU"/>
      </w:rPr>
      <w:t>молодіжних</w:t>
    </w:r>
    <w:proofErr w:type="spellEnd"/>
    <w:r w:rsidRPr="002C7094">
      <w:rPr>
        <w:rFonts w:asciiTheme="majorHAnsi" w:hAnsiTheme="majorHAnsi" w:cstheme="majorHAnsi"/>
        <w:i/>
        <w:color w:val="000000"/>
        <w:lang w:val="ru-RU"/>
      </w:rPr>
      <w:t xml:space="preserve"> перспектив у </w:t>
    </w:r>
    <w:proofErr w:type="spellStart"/>
    <w:r w:rsidRPr="002C7094">
      <w:rPr>
        <w:rFonts w:asciiTheme="majorHAnsi" w:hAnsiTheme="majorHAnsi" w:cstheme="majorHAnsi"/>
        <w:i/>
        <w:color w:val="000000"/>
        <w:lang w:val="ru-RU"/>
      </w:rPr>
      <w:t>своїй</w:t>
    </w:r>
    <w:proofErr w:type="spellEnd"/>
    <w:r w:rsidRPr="002C7094">
      <w:rPr>
        <w:rFonts w:asciiTheme="majorHAnsi" w:hAnsiTheme="majorHAnsi" w:cstheme="majorHAnsi"/>
        <w:i/>
        <w:color w:val="000000"/>
        <w:lang w:val="ru-RU"/>
      </w:rPr>
      <w:t xml:space="preserve"> </w:t>
    </w:r>
    <w:proofErr w:type="spellStart"/>
    <w:r w:rsidRPr="002C7094">
      <w:rPr>
        <w:rFonts w:asciiTheme="majorHAnsi" w:hAnsiTheme="majorHAnsi" w:cstheme="majorHAnsi"/>
        <w:i/>
        <w:color w:val="000000"/>
        <w:lang w:val="ru-RU"/>
      </w:rPr>
      <w:t>громаді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141"/>
    <w:multiLevelType w:val="multilevel"/>
    <w:tmpl w:val="CE32F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DA5690"/>
    <w:multiLevelType w:val="hybridMultilevel"/>
    <w:tmpl w:val="1C845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8EE"/>
    <w:multiLevelType w:val="hybridMultilevel"/>
    <w:tmpl w:val="58CA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A7221"/>
    <w:multiLevelType w:val="hybridMultilevel"/>
    <w:tmpl w:val="6044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E5D"/>
    <w:multiLevelType w:val="hybridMultilevel"/>
    <w:tmpl w:val="2A706574"/>
    <w:lvl w:ilvl="0" w:tplc="0DA00DF6">
      <w:start w:val="1"/>
      <w:numFmt w:val="decimal"/>
      <w:lvlText w:val="%1."/>
      <w:lvlJc w:val="left"/>
      <w:pPr>
        <w:ind w:left="1080" w:hanging="360"/>
      </w:pPr>
    </w:lvl>
    <w:lvl w:ilvl="1" w:tplc="E0384A1E" w:tentative="1">
      <w:start w:val="1"/>
      <w:numFmt w:val="lowerLetter"/>
      <w:lvlText w:val="%2."/>
      <w:lvlJc w:val="left"/>
      <w:pPr>
        <w:ind w:left="1800" w:hanging="360"/>
      </w:pPr>
    </w:lvl>
    <w:lvl w:ilvl="2" w:tplc="C7489DDC" w:tentative="1">
      <w:start w:val="1"/>
      <w:numFmt w:val="lowerRoman"/>
      <w:lvlText w:val="%3."/>
      <w:lvlJc w:val="right"/>
      <w:pPr>
        <w:ind w:left="2520" w:hanging="180"/>
      </w:pPr>
    </w:lvl>
    <w:lvl w:ilvl="3" w:tplc="788274C4" w:tentative="1">
      <w:start w:val="1"/>
      <w:numFmt w:val="decimal"/>
      <w:lvlText w:val="%4."/>
      <w:lvlJc w:val="left"/>
      <w:pPr>
        <w:ind w:left="3240" w:hanging="360"/>
      </w:pPr>
    </w:lvl>
    <w:lvl w:ilvl="4" w:tplc="F9F60EAC" w:tentative="1">
      <w:start w:val="1"/>
      <w:numFmt w:val="lowerLetter"/>
      <w:lvlText w:val="%5."/>
      <w:lvlJc w:val="left"/>
      <w:pPr>
        <w:ind w:left="3960" w:hanging="360"/>
      </w:pPr>
    </w:lvl>
    <w:lvl w:ilvl="5" w:tplc="397470FC" w:tentative="1">
      <w:start w:val="1"/>
      <w:numFmt w:val="lowerRoman"/>
      <w:lvlText w:val="%6."/>
      <w:lvlJc w:val="right"/>
      <w:pPr>
        <w:ind w:left="4680" w:hanging="180"/>
      </w:pPr>
    </w:lvl>
    <w:lvl w:ilvl="6" w:tplc="F4FCF324" w:tentative="1">
      <w:start w:val="1"/>
      <w:numFmt w:val="decimal"/>
      <w:lvlText w:val="%7."/>
      <w:lvlJc w:val="left"/>
      <w:pPr>
        <w:ind w:left="5400" w:hanging="360"/>
      </w:pPr>
    </w:lvl>
    <w:lvl w:ilvl="7" w:tplc="620CC63E" w:tentative="1">
      <w:start w:val="1"/>
      <w:numFmt w:val="lowerLetter"/>
      <w:lvlText w:val="%8."/>
      <w:lvlJc w:val="left"/>
      <w:pPr>
        <w:ind w:left="6120" w:hanging="360"/>
      </w:pPr>
    </w:lvl>
    <w:lvl w:ilvl="8" w:tplc="AC98F3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D3506"/>
    <w:multiLevelType w:val="multilevel"/>
    <w:tmpl w:val="E6DC0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D62091"/>
    <w:multiLevelType w:val="multilevel"/>
    <w:tmpl w:val="00D6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1F32B"/>
    <w:multiLevelType w:val="hybridMultilevel"/>
    <w:tmpl w:val="61F6A548"/>
    <w:lvl w:ilvl="0" w:tplc="4CEE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2C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0ED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44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EF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4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49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AA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28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22247"/>
    <w:multiLevelType w:val="hybridMultilevel"/>
    <w:tmpl w:val="907C83D4"/>
    <w:lvl w:ilvl="0" w:tplc="CB865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CA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E878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0A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65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0B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E6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46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AE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27721"/>
    <w:multiLevelType w:val="multilevel"/>
    <w:tmpl w:val="D7B27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AF75CA"/>
    <w:multiLevelType w:val="hybridMultilevel"/>
    <w:tmpl w:val="140C8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3716"/>
    <w:multiLevelType w:val="hybridMultilevel"/>
    <w:tmpl w:val="EB36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25320"/>
    <w:multiLevelType w:val="hybridMultilevel"/>
    <w:tmpl w:val="729EA196"/>
    <w:lvl w:ilvl="0" w:tplc="96DE4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20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67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6A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C9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49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C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2C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2F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A59EB"/>
    <w:multiLevelType w:val="multilevel"/>
    <w:tmpl w:val="BD3AC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45B7BEA"/>
    <w:multiLevelType w:val="hybridMultilevel"/>
    <w:tmpl w:val="E3689546"/>
    <w:lvl w:ilvl="0" w:tplc="9E6E4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11350"/>
    <w:multiLevelType w:val="hybridMultilevel"/>
    <w:tmpl w:val="3134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0AF4"/>
    <w:multiLevelType w:val="hybridMultilevel"/>
    <w:tmpl w:val="C298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77D7A"/>
    <w:multiLevelType w:val="hybridMultilevel"/>
    <w:tmpl w:val="246E0C8A"/>
    <w:lvl w:ilvl="0" w:tplc="C9BCD768">
      <w:start w:val="1"/>
      <w:numFmt w:val="decimal"/>
      <w:lvlText w:val="%1."/>
      <w:lvlJc w:val="left"/>
      <w:pPr>
        <w:ind w:left="405" w:hanging="360"/>
      </w:pPr>
      <w:rPr>
        <w:rFonts w:ascii="Calibri" w:eastAsia="Calibri" w:hAnsi="Calibri" w:cs="Calibri"/>
        <w:b w:val="0"/>
        <w:color w:val="000000"/>
      </w:rPr>
    </w:lvl>
    <w:lvl w:ilvl="1" w:tplc="6EF40628">
      <w:start w:val="1"/>
      <w:numFmt w:val="lowerLetter"/>
      <w:lvlText w:val="%2."/>
      <w:lvlJc w:val="left"/>
      <w:pPr>
        <w:ind w:left="1440" w:hanging="360"/>
      </w:pPr>
    </w:lvl>
    <w:lvl w:ilvl="2" w:tplc="A9B4FAFC">
      <w:start w:val="1"/>
      <w:numFmt w:val="lowerRoman"/>
      <w:lvlText w:val="%3."/>
      <w:lvlJc w:val="right"/>
      <w:pPr>
        <w:ind w:left="2160" w:hanging="180"/>
      </w:pPr>
    </w:lvl>
    <w:lvl w:ilvl="3" w:tplc="1C6A823A">
      <w:start w:val="1"/>
      <w:numFmt w:val="decimal"/>
      <w:lvlText w:val="%4."/>
      <w:lvlJc w:val="left"/>
      <w:pPr>
        <w:ind w:left="2880" w:hanging="360"/>
      </w:pPr>
    </w:lvl>
    <w:lvl w:ilvl="4" w:tplc="8B9A2C48">
      <w:start w:val="1"/>
      <w:numFmt w:val="lowerLetter"/>
      <w:lvlText w:val="%5."/>
      <w:lvlJc w:val="left"/>
      <w:pPr>
        <w:ind w:left="3600" w:hanging="360"/>
      </w:pPr>
    </w:lvl>
    <w:lvl w:ilvl="5" w:tplc="376ECEC0">
      <w:start w:val="1"/>
      <w:numFmt w:val="lowerRoman"/>
      <w:lvlText w:val="%6."/>
      <w:lvlJc w:val="right"/>
      <w:pPr>
        <w:ind w:left="4320" w:hanging="180"/>
      </w:pPr>
    </w:lvl>
    <w:lvl w:ilvl="6" w:tplc="481A8D42">
      <w:start w:val="1"/>
      <w:numFmt w:val="decimal"/>
      <w:lvlText w:val="%7."/>
      <w:lvlJc w:val="left"/>
      <w:pPr>
        <w:ind w:left="5040" w:hanging="360"/>
      </w:pPr>
    </w:lvl>
    <w:lvl w:ilvl="7" w:tplc="BF9692A2">
      <w:start w:val="1"/>
      <w:numFmt w:val="lowerLetter"/>
      <w:lvlText w:val="%8."/>
      <w:lvlJc w:val="left"/>
      <w:pPr>
        <w:ind w:left="5760" w:hanging="360"/>
      </w:pPr>
    </w:lvl>
    <w:lvl w:ilvl="8" w:tplc="E93AD8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1260E"/>
    <w:multiLevelType w:val="multilevel"/>
    <w:tmpl w:val="5AFAA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54C21"/>
    <w:multiLevelType w:val="hybridMultilevel"/>
    <w:tmpl w:val="9852216E"/>
    <w:lvl w:ilvl="0" w:tplc="4364DCF6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E12E2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CB657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A7C033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238D3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5500DB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7207C5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3720F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8A0F3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35505D1"/>
    <w:multiLevelType w:val="multilevel"/>
    <w:tmpl w:val="BA32C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42580"/>
    <w:multiLevelType w:val="hybridMultilevel"/>
    <w:tmpl w:val="ADFE88A8"/>
    <w:lvl w:ilvl="0" w:tplc="FC469A9A">
      <w:start w:val="1"/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472B03"/>
    <w:multiLevelType w:val="multilevel"/>
    <w:tmpl w:val="7FE86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E2F9F4E"/>
    <w:multiLevelType w:val="hybridMultilevel"/>
    <w:tmpl w:val="B50ACEB8"/>
    <w:lvl w:ilvl="0" w:tplc="0A7476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A0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BA0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A3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42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C0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C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C2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24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CFC19"/>
    <w:multiLevelType w:val="multilevel"/>
    <w:tmpl w:val="02583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4002B108"/>
    <w:multiLevelType w:val="hybridMultilevel"/>
    <w:tmpl w:val="9424CB26"/>
    <w:lvl w:ilvl="0" w:tplc="1FE6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C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49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8D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CF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E5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4D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AC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B2691"/>
    <w:multiLevelType w:val="hybridMultilevel"/>
    <w:tmpl w:val="70C236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424C0CD9"/>
    <w:multiLevelType w:val="hybridMultilevel"/>
    <w:tmpl w:val="1B22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6B9F"/>
    <w:multiLevelType w:val="hybridMultilevel"/>
    <w:tmpl w:val="A998C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B7C52"/>
    <w:multiLevelType w:val="hybridMultilevel"/>
    <w:tmpl w:val="363ADB3E"/>
    <w:lvl w:ilvl="0" w:tplc="62D04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A1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F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C6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64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63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83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0B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8B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460E7"/>
    <w:multiLevelType w:val="hybridMultilevel"/>
    <w:tmpl w:val="9BA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520E6"/>
    <w:multiLevelType w:val="multilevel"/>
    <w:tmpl w:val="A0F423A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BDD1DD"/>
    <w:multiLevelType w:val="hybridMultilevel"/>
    <w:tmpl w:val="89341C44"/>
    <w:lvl w:ilvl="0" w:tplc="E7CC0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6E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A1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CD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84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C3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01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8DC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0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1338E"/>
    <w:multiLevelType w:val="hybridMultilevel"/>
    <w:tmpl w:val="01D2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0075A"/>
    <w:multiLevelType w:val="hybridMultilevel"/>
    <w:tmpl w:val="70B0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62ED"/>
    <w:multiLevelType w:val="multilevel"/>
    <w:tmpl w:val="E692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674C2"/>
    <w:multiLevelType w:val="hybridMultilevel"/>
    <w:tmpl w:val="1FA6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8308C"/>
    <w:multiLevelType w:val="hybridMultilevel"/>
    <w:tmpl w:val="7B6689B4"/>
    <w:lvl w:ilvl="0" w:tplc="197E388E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ajorHAnsi" w:hint="default"/>
        <w:b/>
      </w:rPr>
    </w:lvl>
    <w:lvl w:ilvl="1" w:tplc="EB98ECB0">
      <w:start w:val="1"/>
      <w:numFmt w:val="lowerLetter"/>
      <w:lvlText w:val="%2."/>
      <w:lvlJc w:val="left"/>
      <w:pPr>
        <w:ind w:left="2160" w:hanging="360"/>
      </w:pPr>
    </w:lvl>
    <w:lvl w:ilvl="2" w:tplc="E5A8072E">
      <w:start w:val="1"/>
      <w:numFmt w:val="lowerRoman"/>
      <w:lvlText w:val="%3."/>
      <w:lvlJc w:val="right"/>
      <w:pPr>
        <w:ind w:left="2880" w:hanging="180"/>
      </w:pPr>
    </w:lvl>
    <w:lvl w:ilvl="3" w:tplc="C02AB572">
      <w:start w:val="1"/>
      <w:numFmt w:val="decimal"/>
      <w:lvlText w:val="%4."/>
      <w:lvlJc w:val="left"/>
      <w:pPr>
        <w:ind w:left="3600" w:hanging="360"/>
      </w:pPr>
    </w:lvl>
    <w:lvl w:ilvl="4" w:tplc="6A0CB024">
      <w:start w:val="1"/>
      <w:numFmt w:val="lowerLetter"/>
      <w:lvlText w:val="%5."/>
      <w:lvlJc w:val="left"/>
      <w:pPr>
        <w:ind w:left="4320" w:hanging="360"/>
      </w:pPr>
    </w:lvl>
    <w:lvl w:ilvl="5" w:tplc="C5CE22EC">
      <w:start w:val="1"/>
      <w:numFmt w:val="lowerRoman"/>
      <w:lvlText w:val="%6."/>
      <w:lvlJc w:val="right"/>
      <w:pPr>
        <w:ind w:left="5040" w:hanging="180"/>
      </w:pPr>
    </w:lvl>
    <w:lvl w:ilvl="6" w:tplc="0F021D9C">
      <w:start w:val="1"/>
      <w:numFmt w:val="decimal"/>
      <w:lvlText w:val="%7."/>
      <w:lvlJc w:val="left"/>
      <w:pPr>
        <w:ind w:left="5760" w:hanging="360"/>
      </w:pPr>
    </w:lvl>
    <w:lvl w:ilvl="7" w:tplc="3DD4742C">
      <w:start w:val="1"/>
      <w:numFmt w:val="lowerLetter"/>
      <w:lvlText w:val="%8."/>
      <w:lvlJc w:val="left"/>
      <w:pPr>
        <w:ind w:left="6480" w:hanging="360"/>
      </w:pPr>
    </w:lvl>
    <w:lvl w:ilvl="8" w:tplc="37BEC890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B7780E"/>
    <w:multiLevelType w:val="hybridMultilevel"/>
    <w:tmpl w:val="F2C295E4"/>
    <w:lvl w:ilvl="0" w:tplc="D14E4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4A4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67D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A2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7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E8F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5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2C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9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B4880"/>
    <w:multiLevelType w:val="hybridMultilevel"/>
    <w:tmpl w:val="DBF8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17938"/>
    <w:multiLevelType w:val="hybridMultilevel"/>
    <w:tmpl w:val="3322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76D5"/>
    <w:multiLevelType w:val="hybridMultilevel"/>
    <w:tmpl w:val="1FA688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54715"/>
    <w:multiLevelType w:val="hybridMultilevel"/>
    <w:tmpl w:val="6212B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3155D"/>
    <w:multiLevelType w:val="hybridMultilevel"/>
    <w:tmpl w:val="8B5A8032"/>
    <w:lvl w:ilvl="0" w:tplc="2FC023DE">
      <w:start w:val="1"/>
      <w:numFmt w:val="decimal"/>
      <w:lvlText w:val="%1."/>
      <w:lvlJc w:val="left"/>
      <w:pPr>
        <w:ind w:left="720" w:hanging="360"/>
      </w:pPr>
    </w:lvl>
    <w:lvl w:ilvl="1" w:tplc="716CD276">
      <w:start w:val="1"/>
      <w:numFmt w:val="lowerLetter"/>
      <w:lvlText w:val="%2."/>
      <w:lvlJc w:val="left"/>
      <w:pPr>
        <w:ind w:left="1440" w:hanging="360"/>
      </w:pPr>
    </w:lvl>
    <w:lvl w:ilvl="2" w:tplc="8C12F45C">
      <w:start w:val="1"/>
      <w:numFmt w:val="lowerRoman"/>
      <w:lvlText w:val="%3."/>
      <w:lvlJc w:val="right"/>
      <w:pPr>
        <w:ind w:left="2160" w:hanging="180"/>
      </w:pPr>
    </w:lvl>
    <w:lvl w:ilvl="3" w:tplc="01BE3B38">
      <w:start w:val="1"/>
      <w:numFmt w:val="decimal"/>
      <w:lvlText w:val="%4."/>
      <w:lvlJc w:val="left"/>
      <w:pPr>
        <w:ind w:left="2880" w:hanging="360"/>
      </w:pPr>
    </w:lvl>
    <w:lvl w:ilvl="4" w:tplc="639E3D0C">
      <w:start w:val="1"/>
      <w:numFmt w:val="lowerLetter"/>
      <w:lvlText w:val="%5."/>
      <w:lvlJc w:val="left"/>
      <w:pPr>
        <w:ind w:left="3600" w:hanging="360"/>
      </w:pPr>
    </w:lvl>
    <w:lvl w:ilvl="5" w:tplc="5BA2CFFA">
      <w:start w:val="1"/>
      <w:numFmt w:val="lowerRoman"/>
      <w:lvlText w:val="%6."/>
      <w:lvlJc w:val="right"/>
      <w:pPr>
        <w:ind w:left="4320" w:hanging="180"/>
      </w:pPr>
    </w:lvl>
    <w:lvl w:ilvl="6" w:tplc="2F2AD984">
      <w:start w:val="1"/>
      <w:numFmt w:val="decimal"/>
      <w:lvlText w:val="%7."/>
      <w:lvlJc w:val="left"/>
      <w:pPr>
        <w:ind w:left="5040" w:hanging="360"/>
      </w:pPr>
    </w:lvl>
    <w:lvl w:ilvl="7" w:tplc="1DC694F2">
      <w:start w:val="1"/>
      <w:numFmt w:val="lowerLetter"/>
      <w:lvlText w:val="%8."/>
      <w:lvlJc w:val="left"/>
      <w:pPr>
        <w:ind w:left="5760" w:hanging="360"/>
      </w:pPr>
    </w:lvl>
    <w:lvl w:ilvl="8" w:tplc="B12A0C5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387F83"/>
    <w:multiLevelType w:val="hybridMultilevel"/>
    <w:tmpl w:val="0DD8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67EAE"/>
    <w:multiLevelType w:val="hybridMultilevel"/>
    <w:tmpl w:val="64466C3A"/>
    <w:lvl w:ilvl="0" w:tplc="7B087A6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2"/>
        <w:szCs w:val="22"/>
      </w:rPr>
    </w:lvl>
    <w:lvl w:ilvl="1" w:tplc="C6B82A10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ajorHAns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368481">
    <w:abstractNumId w:val="38"/>
  </w:num>
  <w:num w:numId="2" w16cid:durableId="989096627">
    <w:abstractNumId w:val="29"/>
  </w:num>
  <w:num w:numId="3" w16cid:durableId="1273902178">
    <w:abstractNumId w:val="32"/>
  </w:num>
  <w:num w:numId="4" w16cid:durableId="646084674">
    <w:abstractNumId w:val="24"/>
  </w:num>
  <w:num w:numId="5" w16cid:durableId="1913389312">
    <w:abstractNumId w:val="7"/>
  </w:num>
  <w:num w:numId="6" w16cid:durableId="76102981">
    <w:abstractNumId w:val="12"/>
  </w:num>
  <w:num w:numId="7" w16cid:durableId="61225094">
    <w:abstractNumId w:val="25"/>
  </w:num>
  <w:num w:numId="8" w16cid:durableId="1170098262">
    <w:abstractNumId w:val="8"/>
  </w:num>
  <w:num w:numId="9" w16cid:durableId="219366023">
    <w:abstractNumId w:val="23"/>
  </w:num>
  <w:num w:numId="10" w16cid:durableId="427892684">
    <w:abstractNumId w:val="37"/>
  </w:num>
  <w:num w:numId="11" w16cid:durableId="895043317">
    <w:abstractNumId w:val="9"/>
  </w:num>
  <w:num w:numId="12" w16cid:durableId="422142791">
    <w:abstractNumId w:val="0"/>
  </w:num>
  <w:num w:numId="13" w16cid:durableId="1317227628">
    <w:abstractNumId w:val="20"/>
  </w:num>
  <w:num w:numId="14" w16cid:durableId="254098953">
    <w:abstractNumId w:val="5"/>
  </w:num>
  <w:num w:numId="15" w16cid:durableId="1692762012">
    <w:abstractNumId w:val="17"/>
  </w:num>
  <w:num w:numId="16" w16cid:durableId="265962529">
    <w:abstractNumId w:val="19"/>
  </w:num>
  <w:num w:numId="17" w16cid:durableId="1122772533">
    <w:abstractNumId w:val="43"/>
  </w:num>
  <w:num w:numId="18" w16cid:durableId="609817937">
    <w:abstractNumId w:val="22"/>
  </w:num>
  <w:num w:numId="19" w16cid:durableId="38863099">
    <w:abstractNumId w:val="31"/>
  </w:num>
  <w:num w:numId="20" w16cid:durableId="516696214">
    <w:abstractNumId w:val="13"/>
  </w:num>
  <w:num w:numId="21" w16cid:durableId="1492911375">
    <w:abstractNumId w:val="18"/>
  </w:num>
  <w:num w:numId="22" w16cid:durableId="562328174">
    <w:abstractNumId w:val="6"/>
  </w:num>
  <w:num w:numId="23" w16cid:durableId="1933397216">
    <w:abstractNumId w:val="28"/>
  </w:num>
  <w:num w:numId="24" w16cid:durableId="1000158762">
    <w:abstractNumId w:val="11"/>
  </w:num>
  <w:num w:numId="25" w16cid:durableId="770204329">
    <w:abstractNumId w:val="27"/>
  </w:num>
  <w:num w:numId="26" w16cid:durableId="520779250">
    <w:abstractNumId w:val="39"/>
  </w:num>
  <w:num w:numId="27" w16cid:durableId="948853813">
    <w:abstractNumId w:val="3"/>
  </w:num>
  <w:num w:numId="28" w16cid:durableId="1800493059">
    <w:abstractNumId w:val="1"/>
  </w:num>
  <w:num w:numId="29" w16cid:durableId="622929293">
    <w:abstractNumId w:val="42"/>
  </w:num>
  <w:num w:numId="30" w16cid:durableId="1945383974">
    <w:abstractNumId w:val="45"/>
  </w:num>
  <w:num w:numId="31" w16cid:durableId="393286086">
    <w:abstractNumId w:val="30"/>
  </w:num>
  <w:num w:numId="32" w16cid:durableId="236985840">
    <w:abstractNumId w:val="15"/>
  </w:num>
  <w:num w:numId="33" w16cid:durableId="726802299">
    <w:abstractNumId w:val="35"/>
  </w:num>
  <w:num w:numId="34" w16cid:durableId="1624195015">
    <w:abstractNumId w:val="34"/>
  </w:num>
  <w:num w:numId="35" w16cid:durableId="560677605">
    <w:abstractNumId w:val="10"/>
  </w:num>
  <w:num w:numId="36" w16cid:durableId="1378973311">
    <w:abstractNumId w:val="26"/>
  </w:num>
  <w:num w:numId="37" w16cid:durableId="942298517">
    <w:abstractNumId w:val="36"/>
  </w:num>
  <w:num w:numId="38" w16cid:durableId="1560093698">
    <w:abstractNumId w:val="16"/>
  </w:num>
  <w:num w:numId="39" w16cid:durableId="735398899">
    <w:abstractNumId w:val="40"/>
  </w:num>
  <w:num w:numId="40" w16cid:durableId="534268458">
    <w:abstractNumId w:val="41"/>
  </w:num>
  <w:num w:numId="41" w16cid:durableId="1182284078">
    <w:abstractNumId w:val="33"/>
  </w:num>
  <w:num w:numId="42" w16cid:durableId="43675497">
    <w:abstractNumId w:val="14"/>
  </w:num>
  <w:num w:numId="43" w16cid:durableId="1488745686">
    <w:abstractNumId w:val="44"/>
  </w:num>
  <w:num w:numId="44" w16cid:durableId="439758554">
    <w:abstractNumId w:val="4"/>
  </w:num>
  <w:num w:numId="45" w16cid:durableId="1262489241">
    <w:abstractNumId w:val="2"/>
  </w:num>
  <w:num w:numId="46" w16cid:durableId="6725628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86"/>
    <w:rsid w:val="00001153"/>
    <w:rsid w:val="00001B27"/>
    <w:rsid w:val="000026D8"/>
    <w:rsid w:val="00002737"/>
    <w:rsid w:val="00002B10"/>
    <w:rsid w:val="00003B06"/>
    <w:rsid w:val="00004048"/>
    <w:rsid w:val="00005519"/>
    <w:rsid w:val="00011D57"/>
    <w:rsid w:val="00013D5C"/>
    <w:rsid w:val="000145C7"/>
    <w:rsid w:val="00014AA9"/>
    <w:rsid w:val="00014E13"/>
    <w:rsid w:val="00015455"/>
    <w:rsid w:val="00021DD2"/>
    <w:rsid w:val="00031417"/>
    <w:rsid w:val="000345C4"/>
    <w:rsid w:val="000354EB"/>
    <w:rsid w:val="0003633E"/>
    <w:rsid w:val="00036818"/>
    <w:rsid w:val="000371D0"/>
    <w:rsid w:val="0004031B"/>
    <w:rsid w:val="00041488"/>
    <w:rsid w:val="00043483"/>
    <w:rsid w:val="000440AB"/>
    <w:rsid w:val="00050545"/>
    <w:rsid w:val="00051157"/>
    <w:rsid w:val="0005352E"/>
    <w:rsid w:val="00054299"/>
    <w:rsid w:val="00054F0F"/>
    <w:rsid w:val="000552A6"/>
    <w:rsid w:val="000563F2"/>
    <w:rsid w:val="000612D4"/>
    <w:rsid w:val="0006194B"/>
    <w:rsid w:val="00061BB9"/>
    <w:rsid w:val="00062AFE"/>
    <w:rsid w:val="000631D5"/>
    <w:rsid w:val="00063D4B"/>
    <w:rsid w:val="000641CD"/>
    <w:rsid w:val="0006762A"/>
    <w:rsid w:val="00074A6C"/>
    <w:rsid w:val="000764D4"/>
    <w:rsid w:val="00077200"/>
    <w:rsid w:val="000778E9"/>
    <w:rsid w:val="00077F00"/>
    <w:rsid w:val="000812E5"/>
    <w:rsid w:val="000815E2"/>
    <w:rsid w:val="00081695"/>
    <w:rsid w:val="00083CBD"/>
    <w:rsid w:val="00084A1D"/>
    <w:rsid w:val="00086297"/>
    <w:rsid w:val="000874E4"/>
    <w:rsid w:val="00090667"/>
    <w:rsid w:val="00092143"/>
    <w:rsid w:val="000937AE"/>
    <w:rsid w:val="000A1C6B"/>
    <w:rsid w:val="000A2DAE"/>
    <w:rsid w:val="000A7817"/>
    <w:rsid w:val="000B111F"/>
    <w:rsid w:val="000B3615"/>
    <w:rsid w:val="000B6722"/>
    <w:rsid w:val="000B675E"/>
    <w:rsid w:val="000B72B1"/>
    <w:rsid w:val="000C2A05"/>
    <w:rsid w:val="000C4508"/>
    <w:rsid w:val="000C569B"/>
    <w:rsid w:val="000C57BA"/>
    <w:rsid w:val="000C5A7D"/>
    <w:rsid w:val="000C66C0"/>
    <w:rsid w:val="000D0161"/>
    <w:rsid w:val="000D0535"/>
    <w:rsid w:val="000D0A65"/>
    <w:rsid w:val="000D1077"/>
    <w:rsid w:val="000D1CF7"/>
    <w:rsid w:val="000D1E41"/>
    <w:rsid w:val="000D2E08"/>
    <w:rsid w:val="000D4170"/>
    <w:rsid w:val="000D4777"/>
    <w:rsid w:val="000D489F"/>
    <w:rsid w:val="000D4F22"/>
    <w:rsid w:val="000D6276"/>
    <w:rsid w:val="000D6DCC"/>
    <w:rsid w:val="000E0C47"/>
    <w:rsid w:val="000E0E2A"/>
    <w:rsid w:val="000E22B8"/>
    <w:rsid w:val="000E4145"/>
    <w:rsid w:val="000E6896"/>
    <w:rsid w:val="000E7F3E"/>
    <w:rsid w:val="000F031F"/>
    <w:rsid w:val="000F1891"/>
    <w:rsid w:val="000F4411"/>
    <w:rsid w:val="001049E1"/>
    <w:rsid w:val="00110DDD"/>
    <w:rsid w:val="00111A24"/>
    <w:rsid w:val="0011204D"/>
    <w:rsid w:val="001146AD"/>
    <w:rsid w:val="001147F0"/>
    <w:rsid w:val="001235BC"/>
    <w:rsid w:val="001262A8"/>
    <w:rsid w:val="00126558"/>
    <w:rsid w:val="00127020"/>
    <w:rsid w:val="00130740"/>
    <w:rsid w:val="0013260F"/>
    <w:rsid w:val="001335F0"/>
    <w:rsid w:val="00133B4A"/>
    <w:rsid w:val="001345CF"/>
    <w:rsid w:val="0013548F"/>
    <w:rsid w:val="00137919"/>
    <w:rsid w:val="00141FE5"/>
    <w:rsid w:val="00142CBD"/>
    <w:rsid w:val="001435C8"/>
    <w:rsid w:val="001435CE"/>
    <w:rsid w:val="00144EFD"/>
    <w:rsid w:val="0014530B"/>
    <w:rsid w:val="00145706"/>
    <w:rsid w:val="00154B45"/>
    <w:rsid w:val="00154EE2"/>
    <w:rsid w:val="00155C18"/>
    <w:rsid w:val="0015773C"/>
    <w:rsid w:val="001615FB"/>
    <w:rsid w:val="00163509"/>
    <w:rsid w:val="001663F8"/>
    <w:rsid w:val="00166EB9"/>
    <w:rsid w:val="00170AD2"/>
    <w:rsid w:val="00171A02"/>
    <w:rsid w:val="00175341"/>
    <w:rsid w:val="00175441"/>
    <w:rsid w:val="001755DC"/>
    <w:rsid w:val="0017616E"/>
    <w:rsid w:val="001762BC"/>
    <w:rsid w:val="001762F3"/>
    <w:rsid w:val="00176DD2"/>
    <w:rsid w:val="00180FC1"/>
    <w:rsid w:val="001819C0"/>
    <w:rsid w:val="00181BD7"/>
    <w:rsid w:val="00182D27"/>
    <w:rsid w:val="00184F17"/>
    <w:rsid w:val="00185FCA"/>
    <w:rsid w:val="00186534"/>
    <w:rsid w:val="00186689"/>
    <w:rsid w:val="00187481"/>
    <w:rsid w:val="00191933"/>
    <w:rsid w:val="001934E1"/>
    <w:rsid w:val="001959F5"/>
    <w:rsid w:val="00195F60"/>
    <w:rsid w:val="001972D2"/>
    <w:rsid w:val="001978DF"/>
    <w:rsid w:val="001A1CAF"/>
    <w:rsid w:val="001A1CB7"/>
    <w:rsid w:val="001A3448"/>
    <w:rsid w:val="001A581A"/>
    <w:rsid w:val="001A5C5D"/>
    <w:rsid w:val="001B13B0"/>
    <w:rsid w:val="001B13B7"/>
    <w:rsid w:val="001B1B9E"/>
    <w:rsid w:val="001B2AC2"/>
    <w:rsid w:val="001B3A5A"/>
    <w:rsid w:val="001B4D2C"/>
    <w:rsid w:val="001B4EF6"/>
    <w:rsid w:val="001B5F69"/>
    <w:rsid w:val="001B7C49"/>
    <w:rsid w:val="001C32E1"/>
    <w:rsid w:val="001C388E"/>
    <w:rsid w:val="001C45EE"/>
    <w:rsid w:val="001C49F6"/>
    <w:rsid w:val="001C6A35"/>
    <w:rsid w:val="001C70F6"/>
    <w:rsid w:val="001D1067"/>
    <w:rsid w:val="001D22A5"/>
    <w:rsid w:val="001D30F1"/>
    <w:rsid w:val="001D35E5"/>
    <w:rsid w:val="001D4A63"/>
    <w:rsid w:val="001D4AC2"/>
    <w:rsid w:val="001D7C89"/>
    <w:rsid w:val="001E0642"/>
    <w:rsid w:val="001E07A1"/>
    <w:rsid w:val="001E0BFA"/>
    <w:rsid w:val="001E3019"/>
    <w:rsid w:val="001E3DFA"/>
    <w:rsid w:val="001E469C"/>
    <w:rsid w:val="001E4F02"/>
    <w:rsid w:val="001E588D"/>
    <w:rsid w:val="001E5FAB"/>
    <w:rsid w:val="001E629C"/>
    <w:rsid w:val="001E767D"/>
    <w:rsid w:val="001F0259"/>
    <w:rsid w:val="001F0709"/>
    <w:rsid w:val="001F0947"/>
    <w:rsid w:val="001F0C79"/>
    <w:rsid w:val="001F161E"/>
    <w:rsid w:val="001F2325"/>
    <w:rsid w:val="001F2B5A"/>
    <w:rsid w:val="001F35D4"/>
    <w:rsid w:val="001F5287"/>
    <w:rsid w:val="001F5919"/>
    <w:rsid w:val="001F5961"/>
    <w:rsid w:val="002030C0"/>
    <w:rsid w:val="0020488F"/>
    <w:rsid w:val="00204906"/>
    <w:rsid w:val="00204B2B"/>
    <w:rsid w:val="00206E3F"/>
    <w:rsid w:val="002102EF"/>
    <w:rsid w:val="002126C3"/>
    <w:rsid w:val="0021293F"/>
    <w:rsid w:val="00213073"/>
    <w:rsid w:val="00216FEB"/>
    <w:rsid w:val="00220B78"/>
    <w:rsid w:val="00222FB4"/>
    <w:rsid w:val="00222FE1"/>
    <w:rsid w:val="00223601"/>
    <w:rsid w:val="00223649"/>
    <w:rsid w:val="00223B33"/>
    <w:rsid w:val="0022716D"/>
    <w:rsid w:val="00234E94"/>
    <w:rsid w:val="0023540E"/>
    <w:rsid w:val="0023728C"/>
    <w:rsid w:val="00240B75"/>
    <w:rsid w:val="00241089"/>
    <w:rsid w:val="00241FEE"/>
    <w:rsid w:val="00245FB3"/>
    <w:rsid w:val="00247065"/>
    <w:rsid w:val="0024CF42"/>
    <w:rsid w:val="00250996"/>
    <w:rsid w:val="0025193F"/>
    <w:rsid w:val="002542B6"/>
    <w:rsid w:val="00254417"/>
    <w:rsid w:val="00256B07"/>
    <w:rsid w:val="00256D40"/>
    <w:rsid w:val="00257046"/>
    <w:rsid w:val="00257A81"/>
    <w:rsid w:val="00257F22"/>
    <w:rsid w:val="00260BCA"/>
    <w:rsid w:val="00262BE2"/>
    <w:rsid w:val="00264741"/>
    <w:rsid w:val="0026562E"/>
    <w:rsid w:val="002657CC"/>
    <w:rsid w:val="00266F03"/>
    <w:rsid w:val="00274403"/>
    <w:rsid w:val="00274E1E"/>
    <w:rsid w:val="00274FE7"/>
    <w:rsid w:val="00277110"/>
    <w:rsid w:val="00280265"/>
    <w:rsid w:val="002805B1"/>
    <w:rsid w:val="00283EA9"/>
    <w:rsid w:val="00284FD5"/>
    <w:rsid w:val="0028594C"/>
    <w:rsid w:val="002862AC"/>
    <w:rsid w:val="00294C33"/>
    <w:rsid w:val="00294D60"/>
    <w:rsid w:val="002956F7"/>
    <w:rsid w:val="00297F37"/>
    <w:rsid w:val="002A20B3"/>
    <w:rsid w:val="002A286A"/>
    <w:rsid w:val="002A2A02"/>
    <w:rsid w:val="002A3AA6"/>
    <w:rsid w:val="002A46E8"/>
    <w:rsid w:val="002A68D4"/>
    <w:rsid w:val="002A70AE"/>
    <w:rsid w:val="002A72B6"/>
    <w:rsid w:val="002B190A"/>
    <w:rsid w:val="002B1CE8"/>
    <w:rsid w:val="002B2168"/>
    <w:rsid w:val="002B3691"/>
    <w:rsid w:val="002B6BD3"/>
    <w:rsid w:val="002B72E8"/>
    <w:rsid w:val="002B7F71"/>
    <w:rsid w:val="002C043B"/>
    <w:rsid w:val="002C0785"/>
    <w:rsid w:val="002C0E26"/>
    <w:rsid w:val="002C5012"/>
    <w:rsid w:val="002C61EA"/>
    <w:rsid w:val="002C7094"/>
    <w:rsid w:val="002C72EC"/>
    <w:rsid w:val="002C74CF"/>
    <w:rsid w:val="002D2AED"/>
    <w:rsid w:val="002D7DB8"/>
    <w:rsid w:val="002E0BCF"/>
    <w:rsid w:val="002E0E2A"/>
    <w:rsid w:val="002E160B"/>
    <w:rsid w:val="002E1993"/>
    <w:rsid w:val="002E2DCA"/>
    <w:rsid w:val="002E4C6D"/>
    <w:rsid w:val="002E4CCC"/>
    <w:rsid w:val="002E554C"/>
    <w:rsid w:val="002E7035"/>
    <w:rsid w:val="002F2619"/>
    <w:rsid w:val="0030095C"/>
    <w:rsid w:val="00300CE6"/>
    <w:rsid w:val="00302C2F"/>
    <w:rsid w:val="00303EF0"/>
    <w:rsid w:val="00304941"/>
    <w:rsid w:val="0030640E"/>
    <w:rsid w:val="00306596"/>
    <w:rsid w:val="00306BB0"/>
    <w:rsid w:val="00311E97"/>
    <w:rsid w:val="00312CCE"/>
    <w:rsid w:val="003140B5"/>
    <w:rsid w:val="00314DC3"/>
    <w:rsid w:val="003158CD"/>
    <w:rsid w:val="00315CBF"/>
    <w:rsid w:val="00317887"/>
    <w:rsid w:val="00317BE5"/>
    <w:rsid w:val="003204AD"/>
    <w:rsid w:val="00322BAC"/>
    <w:rsid w:val="00324A3E"/>
    <w:rsid w:val="003260C6"/>
    <w:rsid w:val="00326F1F"/>
    <w:rsid w:val="00330627"/>
    <w:rsid w:val="00330BD5"/>
    <w:rsid w:val="00330D30"/>
    <w:rsid w:val="0033309D"/>
    <w:rsid w:val="00333F8A"/>
    <w:rsid w:val="0033421F"/>
    <w:rsid w:val="003344D2"/>
    <w:rsid w:val="00335660"/>
    <w:rsid w:val="0033618C"/>
    <w:rsid w:val="00336F3A"/>
    <w:rsid w:val="003371E2"/>
    <w:rsid w:val="003465C8"/>
    <w:rsid w:val="00346DF0"/>
    <w:rsid w:val="00347C75"/>
    <w:rsid w:val="00352CF2"/>
    <w:rsid w:val="00357147"/>
    <w:rsid w:val="0036050C"/>
    <w:rsid w:val="0036138A"/>
    <w:rsid w:val="003613FE"/>
    <w:rsid w:val="00362A76"/>
    <w:rsid w:val="00362B1A"/>
    <w:rsid w:val="00363BB0"/>
    <w:rsid w:val="00363C68"/>
    <w:rsid w:val="003648AC"/>
    <w:rsid w:val="00365066"/>
    <w:rsid w:val="003656C8"/>
    <w:rsid w:val="00365A5E"/>
    <w:rsid w:val="00371B8F"/>
    <w:rsid w:val="00372A56"/>
    <w:rsid w:val="0037719F"/>
    <w:rsid w:val="003807D8"/>
    <w:rsid w:val="00380CB0"/>
    <w:rsid w:val="0038300B"/>
    <w:rsid w:val="00383A63"/>
    <w:rsid w:val="00384C71"/>
    <w:rsid w:val="00385E2E"/>
    <w:rsid w:val="00386BA4"/>
    <w:rsid w:val="00390011"/>
    <w:rsid w:val="00390D1C"/>
    <w:rsid w:val="0039233D"/>
    <w:rsid w:val="00392BB4"/>
    <w:rsid w:val="00392D4F"/>
    <w:rsid w:val="003943F1"/>
    <w:rsid w:val="00394544"/>
    <w:rsid w:val="0039491B"/>
    <w:rsid w:val="00394F2A"/>
    <w:rsid w:val="00395642"/>
    <w:rsid w:val="00396464"/>
    <w:rsid w:val="00396B0D"/>
    <w:rsid w:val="00396F1A"/>
    <w:rsid w:val="003A0EE7"/>
    <w:rsid w:val="003A15E6"/>
    <w:rsid w:val="003A3BB1"/>
    <w:rsid w:val="003A3C2C"/>
    <w:rsid w:val="003A4267"/>
    <w:rsid w:val="003A74B0"/>
    <w:rsid w:val="003B07B0"/>
    <w:rsid w:val="003B11BD"/>
    <w:rsid w:val="003B305F"/>
    <w:rsid w:val="003B30D5"/>
    <w:rsid w:val="003B5C9E"/>
    <w:rsid w:val="003B7E7F"/>
    <w:rsid w:val="003C1F19"/>
    <w:rsid w:val="003C2614"/>
    <w:rsid w:val="003C3917"/>
    <w:rsid w:val="003C4D5A"/>
    <w:rsid w:val="003C5FBE"/>
    <w:rsid w:val="003C6320"/>
    <w:rsid w:val="003D0589"/>
    <w:rsid w:val="003D7D37"/>
    <w:rsid w:val="003D7FE9"/>
    <w:rsid w:val="003E0FFC"/>
    <w:rsid w:val="003E19A5"/>
    <w:rsid w:val="003E1B16"/>
    <w:rsid w:val="003E329C"/>
    <w:rsid w:val="003E4DC3"/>
    <w:rsid w:val="003E543E"/>
    <w:rsid w:val="003E5A69"/>
    <w:rsid w:val="003F0F38"/>
    <w:rsid w:val="003F2A36"/>
    <w:rsid w:val="003F3600"/>
    <w:rsid w:val="003F508E"/>
    <w:rsid w:val="003F54C1"/>
    <w:rsid w:val="00401FE7"/>
    <w:rsid w:val="00402694"/>
    <w:rsid w:val="004030EB"/>
    <w:rsid w:val="00405DB6"/>
    <w:rsid w:val="00411A8D"/>
    <w:rsid w:val="0041262B"/>
    <w:rsid w:val="004146B2"/>
    <w:rsid w:val="004174DD"/>
    <w:rsid w:val="0042092F"/>
    <w:rsid w:val="0042114B"/>
    <w:rsid w:val="00421596"/>
    <w:rsid w:val="00422D23"/>
    <w:rsid w:val="0042445C"/>
    <w:rsid w:val="004254FA"/>
    <w:rsid w:val="004269FC"/>
    <w:rsid w:val="00427309"/>
    <w:rsid w:val="004305AA"/>
    <w:rsid w:val="0043078F"/>
    <w:rsid w:val="004307A1"/>
    <w:rsid w:val="00431F1F"/>
    <w:rsid w:val="00432A52"/>
    <w:rsid w:val="00434126"/>
    <w:rsid w:val="00434613"/>
    <w:rsid w:val="004353B1"/>
    <w:rsid w:val="004364FB"/>
    <w:rsid w:val="0043748D"/>
    <w:rsid w:val="0044093C"/>
    <w:rsid w:val="004417F7"/>
    <w:rsid w:val="00443393"/>
    <w:rsid w:val="004447B8"/>
    <w:rsid w:val="0044694A"/>
    <w:rsid w:val="004511B2"/>
    <w:rsid w:val="00451571"/>
    <w:rsid w:val="004516D8"/>
    <w:rsid w:val="00451B12"/>
    <w:rsid w:val="00454753"/>
    <w:rsid w:val="00455D7D"/>
    <w:rsid w:val="00462B9B"/>
    <w:rsid w:val="00463B74"/>
    <w:rsid w:val="00466129"/>
    <w:rsid w:val="00466F7E"/>
    <w:rsid w:val="004758DC"/>
    <w:rsid w:val="00476034"/>
    <w:rsid w:val="0047787E"/>
    <w:rsid w:val="00477BE7"/>
    <w:rsid w:val="00477E32"/>
    <w:rsid w:val="00480EF0"/>
    <w:rsid w:val="00481D22"/>
    <w:rsid w:val="00481F9B"/>
    <w:rsid w:val="0048231B"/>
    <w:rsid w:val="00482438"/>
    <w:rsid w:val="0048354F"/>
    <w:rsid w:val="0048422C"/>
    <w:rsid w:val="004844FB"/>
    <w:rsid w:val="004861AD"/>
    <w:rsid w:val="00486507"/>
    <w:rsid w:val="004865E0"/>
    <w:rsid w:val="004873FA"/>
    <w:rsid w:val="00487400"/>
    <w:rsid w:val="00490856"/>
    <w:rsid w:val="00491199"/>
    <w:rsid w:val="00491432"/>
    <w:rsid w:val="00491B36"/>
    <w:rsid w:val="00492A4D"/>
    <w:rsid w:val="00494782"/>
    <w:rsid w:val="004959C8"/>
    <w:rsid w:val="00496427"/>
    <w:rsid w:val="00496A34"/>
    <w:rsid w:val="004A0106"/>
    <w:rsid w:val="004A38C3"/>
    <w:rsid w:val="004A7694"/>
    <w:rsid w:val="004A7A50"/>
    <w:rsid w:val="004B2010"/>
    <w:rsid w:val="004B450B"/>
    <w:rsid w:val="004B4833"/>
    <w:rsid w:val="004B600B"/>
    <w:rsid w:val="004B6674"/>
    <w:rsid w:val="004B6854"/>
    <w:rsid w:val="004B78E8"/>
    <w:rsid w:val="004C146B"/>
    <w:rsid w:val="004C335E"/>
    <w:rsid w:val="004C4489"/>
    <w:rsid w:val="004C5932"/>
    <w:rsid w:val="004D17B6"/>
    <w:rsid w:val="004D259A"/>
    <w:rsid w:val="004D5B56"/>
    <w:rsid w:val="004D63B8"/>
    <w:rsid w:val="004D7365"/>
    <w:rsid w:val="004E18A0"/>
    <w:rsid w:val="004E2103"/>
    <w:rsid w:val="004E3A4C"/>
    <w:rsid w:val="004E5348"/>
    <w:rsid w:val="004E63E0"/>
    <w:rsid w:val="004E7D19"/>
    <w:rsid w:val="004F02C1"/>
    <w:rsid w:val="004F0558"/>
    <w:rsid w:val="004F0DC4"/>
    <w:rsid w:val="004F2F88"/>
    <w:rsid w:val="004F359E"/>
    <w:rsid w:val="004F38A0"/>
    <w:rsid w:val="004F41F4"/>
    <w:rsid w:val="004F582C"/>
    <w:rsid w:val="004F702D"/>
    <w:rsid w:val="005016FA"/>
    <w:rsid w:val="00504601"/>
    <w:rsid w:val="00504BF4"/>
    <w:rsid w:val="0051052F"/>
    <w:rsid w:val="00520FEE"/>
    <w:rsid w:val="00523193"/>
    <w:rsid w:val="00524C2E"/>
    <w:rsid w:val="00526F7E"/>
    <w:rsid w:val="005278C8"/>
    <w:rsid w:val="00535C58"/>
    <w:rsid w:val="00537373"/>
    <w:rsid w:val="005379C1"/>
    <w:rsid w:val="005379C7"/>
    <w:rsid w:val="00537C36"/>
    <w:rsid w:val="00540E12"/>
    <w:rsid w:val="00544ED2"/>
    <w:rsid w:val="00550588"/>
    <w:rsid w:val="00552343"/>
    <w:rsid w:val="005528B0"/>
    <w:rsid w:val="00552B75"/>
    <w:rsid w:val="00554CA8"/>
    <w:rsid w:val="005569D8"/>
    <w:rsid w:val="00557B9B"/>
    <w:rsid w:val="00557FAC"/>
    <w:rsid w:val="005677A8"/>
    <w:rsid w:val="00567E20"/>
    <w:rsid w:val="005715B3"/>
    <w:rsid w:val="005733B9"/>
    <w:rsid w:val="0057365D"/>
    <w:rsid w:val="005751F6"/>
    <w:rsid w:val="005757B3"/>
    <w:rsid w:val="00580C8A"/>
    <w:rsid w:val="00581913"/>
    <w:rsid w:val="005836FD"/>
    <w:rsid w:val="00586DFD"/>
    <w:rsid w:val="00590B73"/>
    <w:rsid w:val="005956CB"/>
    <w:rsid w:val="0059633D"/>
    <w:rsid w:val="00597281"/>
    <w:rsid w:val="005A7044"/>
    <w:rsid w:val="005B1563"/>
    <w:rsid w:val="005B165D"/>
    <w:rsid w:val="005B1DB4"/>
    <w:rsid w:val="005B43FB"/>
    <w:rsid w:val="005B5B43"/>
    <w:rsid w:val="005B62E5"/>
    <w:rsid w:val="005C11CC"/>
    <w:rsid w:val="005C1622"/>
    <w:rsid w:val="005C5128"/>
    <w:rsid w:val="005C55ED"/>
    <w:rsid w:val="005D2B55"/>
    <w:rsid w:val="005D629A"/>
    <w:rsid w:val="005D6C9E"/>
    <w:rsid w:val="005D77A6"/>
    <w:rsid w:val="005E1327"/>
    <w:rsid w:val="005E1DC3"/>
    <w:rsid w:val="005E4B9F"/>
    <w:rsid w:val="005E6215"/>
    <w:rsid w:val="005E683C"/>
    <w:rsid w:val="005E71D2"/>
    <w:rsid w:val="005F1231"/>
    <w:rsid w:val="005F3A02"/>
    <w:rsid w:val="005F4698"/>
    <w:rsid w:val="005F4857"/>
    <w:rsid w:val="005F512C"/>
    <w:rsid w:val="005F55C3"/>
    <w:rsid w:val="005F5C3B"/>
    <w:rsid w:val="005F6298"/>
    <w:rsid w:val="005F72E2"/>
    <w:rsid w:val="00600FBD"/>
    <w:rsid w:val="00602795"/>
    <w:rsid w:val="00602E0D"/>
    <w:rsid w:val="00602F27"/>
    <w:rsid w:val="006049D4"/>
    <w:rsid w:val="00605998"/>
    <w:rsid w:val="00610F41"/>
    <w:rsid w:val="006122D0"/>
    <w:rsid w:val="00612D3A"/>
    <w:rsid w:val="00614C22"/>
    <w:rsid w:val="00616561"/>
    <w:rsid w:val="0062011C"/>
    <w:rsid w:val="006233E9"/>
    <w:rsid w:val="006270BB"/>
    <w:rsid w:val="00627C2C"/>
    <w:rsid w:val="0063208A"/>
    <w:rsid w:val="00633F08"/>
    <w:rsid w:val="00634E59"/>
    <w:rsid w:val="00635DC8"/>
    <w:rsid w:val="006365EE"/>
    <w:rsid w:val="0063673A"/>
    <w:rsid w:val="00637CFF"/>
    <w:rsid w:val="00640B00"/>
    <w:rsid w:val="006416EF"/>
    <w:rsid w:val="00642D74"/>
    <w:rsid w:val="0064402F"/>
    <w:rsid w:val="00647EBB"/>
    <w:rsid w:val="0065116E"/>
    <w:rsid w:val="00651ABE"/>
    <w:rsid w:val="00653A0B"/>
    <w:rsid w:val="00660995"/>
    <w:rsid w:val="006615CC"/>
    <w:rsid w:val="00662625"/>
    <w:rsid w:val="00665459"/>
    <w:rsid w:val="006662A4"/>
    <w:rsid w:val="006704C0"/>
    <w:rsid w:val="00670FFF"/>
    <w:rsid w:val="00673212"/>
    <w:rsid w:val="00674057"/>
    <w:rsid w:val="00676552"/>
    <w:rsid w:val="00686240"/>
    <w:rsid w:val="0068633A"/>
    <w:rsid w:val="00690ADC"/>
    <w:rsid w:val="00690D89"/>
    <w:rsid w:val="0069201B"/>
    <w:rsid w:val="006921CB"/>
    <w:rsid w:val="00692600"/>
    <w:rsid w:val="00697A31"/>
    <w:rsid w:val="00697B44"/>
    <w:rsid w:val="006A032A"/>
    <w:rsid w:val="006A24B1"/>
    <w:rsid w:val="006A5BBF"/>
    <w:rsid w:val="006A7687"/>
    <w:rsid w:val="006A79E6"/>
    <w:rsid w:val="006B2592"/>
    <w:rsid w:val="006B362E"/>
    <w:rsid w:val="006B493A"/>
    <w:rsid w:val="006B6B72"/>
    <w:rsid w:val="006C2223"/>
    <w:rsid w:val="006C2709"/>
    <w:rsid w:val="006C3B3A"/>
    <w:rsid w:val="006C3B88"/>
    <w:rsid w:val="006C41B5"/>
    <w:rsid w:val="006C68E6"/>
    <w:rsid w:val="006D51E7"/>
    <w:rsid w:val="006D58D6"/>
    <w:rsid w:val="006E14BE"/>
    <w:rsid w:val="006E1FF7"/>
    <w:rsid w:val="006E2441"/>
    <w:rsid w:val="006E3F05"/>
    <w:rsid w:val="006F03A1"/>
    <w:rsid w:val="006F186C"/>
    <w:rsid w:val="006F1E07"/>
    <w:rsid w:val="006F2DD5"/>
    <w:rsid w:val="006F3929"/>
    <w:rsid w:val="006F3B5A"/>
    <w:rsid w:val="006F43BB"/>
    <w:rsid w:val="006F509F"/>
    <w:rsid w:val="006F5D0F"/>
    <w:rsid w:val="006F6282"/>
    <w:rsid w:val="006F6C52"/>
    <w:rsid w:val="006F6D95"/>
    <w:rsid w:val="006F6DD6"/>
    <w:rsid w:val="00701BBA"/>
    <w:rsid w:val="00702363"/>
    <w:rsid w:val="00704438"/>
    <w:rsid w:val="007045FB"/>
    <w:rsid w:val="00704BA5"/>
    <w:rsid w:val="007055F2"/>
    <w:rsid w:val="00705B00"/>
    <w:rsid w:val="00706517"/>
    <w:rsid w:val="007107A6"/>
    <w:rsid w:val="007136C8"/>
    <w:rsid w:val="00717246"/>
    <w:rsid w:val="0072073C"/>
    <w:rsid w:val="00722C55"/>
    <w:rsid w:val="007236E3"/>
    <w:rsid w:val="007238C4"/>
    <w:rsid w:val="007242A7"/>
    <w:rsid w:val="00725C2B"/>
    <w:rsid w:val="00727771"/>
    <w:rsid w:val="00727EE4"/>
    <w:rsid w:val="007311C0"/>
    <w:rsid w:val="00731B51"/>
    <w:rsid w:val="00731FCC"/>
    <w:rsid w:val="0073346B"/>
    <w:rsid w:val="00734606"/>
    <w:rsid w:val="00737FD8"/>
    <w:rsid w:val="0074121E"/>
    <w:rsid w:val="00741510"/>
    <w:rsid w:val="007424E6"/>
    <w:rsid w:val="00743DD8"/>
    <w:rsid w:val="00744C1F"/>
    <w:rsid w:val="00746EFF"/>
    <w:rsid w:val="00750492"/>
    <w:rsid w:val="00750C72"/>
    <w:rsid w:val="0075239D"/>
    <w:rsid w:val="007557AF"/>
    <w:rsid w:val="00756126"/>
    <w:rsid w:val="00757AB8"/>
    <w:rsid w:val="00761515"/>
    <w:rsid w:val="00762491"/>
    <w:rsid w:val="00763015"/>
    <w:rsid w:val="007631E6"/>
    <w:rsid w:val="0076396E"/>
    <w:rsid w:val="00763D33"/>
    <w:rsid w:val="00765DF9"/>
    <w:rsid w:val="00766223"/>
    <w:rsid w:val="00766DF0"/>
    <w:rsid w:val="00766ECF"/>
    <w:rsid w:val="0076738C"/>
    <w:rsid w:val="00770245"/>
    <w:rsid w:val="00772C19"/>
    <w:rsid w:val="00773336"/>
    <w:rsid w:val="0077695C"/>
    <w:rsid w:val="007772D7"/>
    <w:rsid w:val="00777590"/>
    <w:rsid w:val="0077769B"/>
    <w:rsid w:val="00780798"/>
    <w:rsid w:val="007842F4"/>
    <w:rsid w:val="007855FC"/>
    <w:rsid w:val="0078630E"/>
    <w:rsid w:val="0078674B"/>
    <w:rsid w:val="00790277"/>
    <w:rsid w:val="00791C9A"/>
    <w:rsid w:val="00793044"/>
    <w:rsid w:val="00794E4F"/>
    <w:rsid w:val="00796105"/>
    <w:rsid w:val="00797186"/>
    <w:rsid w:val="007976C1"/>
    <w:rsid w:val="00797AD6"/>
    <w:rsid w:val="007A1899"/>
    <w:rsid w:val="007A1A3F"/>
    <w:rsid w:val="007A25E6"/>
    <w:rsid w:val="007A2C7D"/>
    <w:rsid w:val="007A2EDB"/>
    <w:rsid w:val="007A315E"/>
    <w:rsid w:val="007A3A10"/>
    <w:rsid w:val="007A5047"/>
    <w:rsid w:val="007A797C"/>
    <w:rsid w:val="007B087A"/>
    <w:rsid w:val="007B0B18"/>
    <w:rsid w:val="007B17AD"/>
    <w:rsid w:val="007B17C7"/>
    <w:rsid w:val="007B1E2C"/>
    <w:rsid w:val="007C1F15"/>
    <w:rsid w:val="007C2DFB"/>
    <w:rsid w:val="007C556D"/>
    <w:rsid w:val="007C5642"/>
    <w:rsid w:val="007C6BAC"/>
    <w:rsid w:val="007D03B6"/>
    <w:rsid w:val="007D2345"/>
    <w:rsid w:val="007D4BEA"/>
    <w:rsid w:val="007D59F3"/>
    <w:rsid w:val="007D6610"/>
    <w:rsid w:val="007E0352"/>
    <w:rsid w:val="007E06AD"/>
    <w:rsid w:val="007E1C77"/>
    <w:rsid w:val="007E1DEB"/>
    <w:rsid w:val="007E234C"/>
    <w:rsid w:val="007E34F6"/>
    <w:rsid w:val="007E7803"/>
    <w:rsid w:val="007F12D7"/>
    <w:rsid w:val="007F3AC7"/>
    <w:rsid w:val="007F6CA4"/>
    <w:rsid w:val="008013FA"/>
    <w:rsid w:val="00802E2F"/>
    <w:rsid w:val="00803498"/>
    <w:rsid w:val="00807984"/>
    <w:rsid w:val="00810ECB"/>
    <w:rsid w:val="00817431"/>
    <w:rsid w:val="00817BFA"/>
    <w:rsid w:val="00824413"/>
    <w:rsid w:val="00825D41"/>
    <w:rsid w:val="00826346"/>
    <w:rsid w:val="00827833"/>
    <w:rsid w:val="00830012"/>
    <w:rsid w:val="0083218B"/>
    <w:rsid w:val="008321CE"/>
    <w:rsid w:val="00832D29"/>
    <w:rsid w:val="00836CD9"/>
    <w:rsid w:val="0083753F"/>
    <w:rsid w:val="00840FD5"/>
    <w:rsid w:val="008414F6"/>
    <w:rsid w:val="008433CF"/>
    <w:rsid w:val="008513AE"/>
    <w:rsid w:val="008546E8"/>
    <w:rsid w:val="00856CE4"/>
    <w:rsid w:val="0086095B"/>
    <w:rsid w:val="0086111B"/>
    <w:rsid w:val="00864A06"/>
    <w:rsid w:val="00866DDB"/>
    <w:rsid w:val="008739C6"/>
    <w:rsid w:val="00874077"/>
    <w:rsid w:val="008837B0"/>
    <w:rsid w:val="00886198"/>
    <w:rsid w:val="008862CB"/>
    <w:rsid w:val="00886BEC"/>
    <w:rsid w:val="00891398"/>
    <w:rsid w:val="00893D1C"/>
    <w:rsid w:val="00893E66"/>
    <w:rsid w:val="008A04C6"/>
    <w:rsid w:val="008A1A04"/>
    <w:rsid w:val="008A3D16"/>
    <w:rsid w:val="008A4013"/>
    <w:rsid w:val="008A4377"/>
    <w:rsid w:val="008A7E34"/>
    <w:rsid w:val="008B2CC1"/>
    <w:rsid w:val="008B38C8"/>
    <w:rsid w:val="008B5F1E"/>
    <w:rsid w:val="008B683E"/>
    <w:rsid w:val="008C203F"/>
    <w:rsid w:val="008C2325"/>
    <w:rsid w:val="008C288B"/>
    <w:rsid w:val="008C52EC"/>
    <w:rsid w:val="008C6132"/>
    <w:rsid w:val="008C6829"/>
    <w:rsid w:val="008C6AAF"/>
    <w:rsid w:val="008D04EC"/>
    <w:rsid w:val="008D1610"/>
    <w:rsid w:val="008D21BD"/>
    <w:rsid w:val="008D2CD1"/>
    <w:rsid w:val="008D4F30"/>
    <w:rsid w:val="008E1B4C"/>
    <w:rsid w:val="008E336A"/>
    <w:rsid w:val="008E588E"/>
    <w:rsid w:val="008F0B27"/>
    <w:rsid w:val="008F1E03"/>
    <w:rsid w:val="008F2C10"/>
    <w:rsid w:val="008F3323"/>
    <w:rsid w:val="008F5846"/>
    <w:rsid w:val="008F5DA8"/>
    <w:rsid w:val="008F7E06"/>
    <w:rsid w:val="009001D1"/>
    <w:rsid w:val="00900344"/>
    <w:rsid w:val="00903C0B"/>
    <w:rsid w:val="00905436"/>
    <w:rsid w:val="0090548B"/>
    <w:rsid w:val="009055A5"/>
    <w:rsid w:val="0090583D"/>
    <w:rsid w:val="00906E30"/>
    <w:rsid w:val="00911017"/>
    <w:rsid w:val="009116AE"/>
    <w:rsid w:val="00912797"/>
    <w:rsid w:val="00913FB0"/>
    <w:rsid w:val="009215E2"/>
    <w:rsid w:val="00921E84"/>
    <w:rsid w:val="009235BF"/>
    <w:rsid w:val="009246E1"/>
    <w:rsid w:val="00925685"/>
    <w:rsid w:val="009260D2"/>
    <w:rsid w:val="009271B7"/>
    <w:rsid w:val="0092740E"/>
    <w:rsid w:val="00927C20"/>
    <w:rsid w:val="009309C5"/>
    <w:rsid w:val="00932F7A"/>
    <w:rsid w:val="009363B9"/>
    <w:rsid w:val="009402BE"/>
    <w:rsid w:val="00942EF8"/>
    <w:rsid w:val="0094311A"/>
    <w:rsid w:val="0094318F"/>
    <w:rsid w:val="009441E6"/>
    <w:rsid w:val="009457E5"/>
    <w:rsid w:val="00945D8E"/>
    <w:rsid w:val="009472C0"/>
    <w:rsid w:val="009514AF"/>
    <w:rsid w:val="0095196E"/>
    <w:rsid w:val="00953D7D"/>
    <w:rsid w:val="00954866"/>
    <w:rsid w:val="00955F86"/>
    <w:rsid w:val="00956EDC"/>
    <w:rsid w:val="00957341"/>
    <w:rsid w:val="009605F3"/>
    <w:rsid w:val="009625ED"/>
    <w:rsid w:val="00962B93"/>
    <w:rsid w:val="009633D6"/>
    <w:rsid w:val="009635BD"/>
    <w:rsid w:val="0097110F"/>
    <w:rsid w:val="00971BF1"/>
    <w:rsid w:val="00973B3E"/>
    <w:rsid w:val="0097495F"/>
    <w:rsid w:val="0097574C"/>
    <w:rsid w:val="00976F7C"/>
    <w:rsid w:val="00976FE5"/>
    <w:rsid w:val="009778A2"/>
    <w:rsid w:val="0098030E"/>
    <w:rsid w:val="00980DA1"/>
    <w:rsid w:val="00982531"/>
    <w:rsid w:val="00983D69"/>
    <w:rsid w:val="00985401"/>
    <w:rsid w:val="00987D02"/>
    <w:rsid w:val="009914B9"/>
    <w:rsid w:val="00991FA6"/>
    <w:rsid w:val="0099499F"/>
    <w:rsid w:val="00995E1F"/>
    <w:rsid w:val="009A054E"/>
    <w:rsid w:val="009A0EDC"/>
    <w:rsid w:val="009A3301"/>
    <w:rsid w:val="009A53CA"/>
    <w:rsid w:val="009A57FA"/>
    <w:rsid w:val="009A6449"/>
    <w:rsid w:val="009A64B3"/>
    <w:rsid w:val="009A6D3C"/>
    <w:rsid w:val="009B0449"/>
    <w:rsid w:val="009B20B5"/>
    <w:rsid w:val="009B2D41"/>
    <w:rsid w:val="009B3866"/>
    <w:rsid w:val="009B3D76"/>
    <w:rsid w:val="009B503B"/>
    <w:rsid w:val="009B5B72"/>
    <w:rsid w:val="009B76AE"/>
    <w:rsid w:val="009C2822"/>
    <w:rsid w:val="009C383F"/>
    <w:rsid w:val="009C3DE2"/>
    <w:rsid w:val="009C536D"/>
    <w:rsid w:val="009C6D5A"/>
    <w:rsid w:val="009D10D0"/>
    <w:rsid w:val="009D418A"/>
    <w:rsid w:val="009D5E47"/>
    <w:rsid w:val="009D676A"/>
    <w:rsid w:val="009D7AD4"/>
    <w:rsid w:val="009E0FBD"/>
    <w:rsid w:val="009E15A4"/>
    <w:rsid w:val="009E1967"/>
    <w:rsid w:val="009E42D7"/>
    <w:rsid w:val="009E4D86"/>
    <w:rsid w:val="009E51FD"/>
    <w:rsid w:val="009E6D3B"/>
    <w:rsid w:val="009E7D01"/>
    <w:rsid w:val="009F0373"/>
    <w:rsid w:val="009F05F5"/>
    <w:rsid w:val="009F1087"/>
    <w:rsid w:val="009F3EE0"/>
    <w:rsid w:val="009F44FE"/>
    <w:rsid w:val="009F5467"/>
    <w:rsid w:val="009F587C"/>
    <w:rsid w:val="009F58A4"/>
    <w:rsid w:val="009F70E8"/>
    <w:rsid w:val="009F7BA0"/>
    <w:rsid w:val="00A015DE"/>
    <w:rsid w:val="00A019A6"/>
    <w:rsid w:val="00A03225"/>
    <w:rsid w:val="00A03727"/>
    <w:rsid w:val="00A03F95"/>
    <w:rsid w:val="00A05C85"/>
    <w:rsid w:val="00A065B7"/>
    <w:rsid w:val="00A071C3"/>
    <w:rsid w:val="00A100F0"/>
    <w:rsid w:val="00A10474"/>
    <w:rsid w:val="00A10DB7"/>
    <w:rsid w:val="00A144A6"/>
    <w:rsid w:val="00A1488F"/>
    <w:rsid w:val="00A14C5C"/>
    <w:rsid w:val="00A15AE1"/>
    <w:rsid w:val="00A25E92"/>
    <w:rsid w:val="00A26917"/>
    <w:rsid w:val="00A32BC1"/>
    <w:rsid w:val="00A32E92"/>
    <w:rsid w:val="00A36681"/>
    <w:rsid w:val="00A41ED2"/>
    <w:rsid w:val="00A4202D"/>
    <w:rsid w:val="00A45561"/>
    <w:rsid w:val="00A463CC"/>
    <w:rsid w:val="00A522F5"/>
    <w:rsid w:val="00A52C56"/>
    <w:rsid w:val="00A53133"/>
    <w:rsid w:val="00A54544"/>
    <w:rsid w:val="00A54864"/>
    <w:rsid w:val="00A54C3A"/>
    <w:rsid w:val="00A5555F"/>
    <w:rsid w:val="00A565E0"/>
    <w:rsid w:val="00A5783F"/>
    <w:rsid w:val="00A611D2"/>
    <w:rsid w:val="00A61733"/>
    <w:rsid w:val="00A63CC8"/>
    <w:rsid w:val="00A640EB"/>
    <w:rsid w:val="00A65144"/>
    <w:rsid w:val="00A6595A"/>
    <w:rsid w:val="00A65A56"/>
    <w:rsid w:val="00A66F09"/>
    <w:rsid w:val="00A72832"/>
    <w:rsid w:val="00A7582F"/>
    <w:rsid w:val="00A8057F"/>
    <w:rsid w:val="00A806DF"/>
    <w:rsid w:val="00A826F9"/>
    <w:rsid w:val="00A82732"/>
    <w:rsid w:val="00A83B7F"/>
    <w:rsid w:val="00A84492"/>
    <w:rsid w:val="00A86BAE"/>
    <w:rsid w:val="00A87CB8"/>
    <w:rsid w:val="00A94395"/>
    <w:rsid w:val="00A947C8"/>
    <w:rsid w:val="00A948FD"/>
    <w:rsid w:val="00A94BC8"/>
    <w:rsid w:val="00A94CE2"/>
    <w:rsid w:val="00A96248"/>
    <w:rsid w:val="00A96962"/>
    <w:rsid w:val="00AA186E"/>
    <w:rsid w:val="00AA3B58"/>
    <w:rsid w:val="00AA6929"/>
    <w:rsid w:val="00AA7D00"/>
    <w:rsid w:val="00AB2A45"/>
    <w:rsid w:val="00AB45A2"/>
    <w:rsid w:val="00AB4E15"/>
    <w:rsid w:val="00AB5434"/>
    <w:rsid w:val="00AB65E4"/>
    <w:rsid w:val="00AB6B54"/>
    <w:rsid w:val="00AB6EB0"/>
    <w:rsid w:val="00AC055C"/>
    <w:rsid w:val="00AC2C05"/>
    <w:rsid w:val="00AC2CC9"/>
    <w:rsid w:val="00AC397F"/>
    <w:rsid w:val="00AC49E7"/>
    <w:rsid w:val="00AC5252"/>
    <w:rsid w:val="00AC74AE"/>
    <w:rsid w:val="00AD3353"/>
    <w:rsid w:val="00AD33C1"/>
    <w:rsid w:val="00AD4F76"/>
    <w:rsid w:val="00AD564E"/>
    <w:rsid w:val="00AD664D"/>
    <w:rsid w:val="00AD74AD"/>
    <w:rsid w:val="00AD7BA1"/>
    <w:rsid w:val="00AD7E76"/>
    <w:rsid w:val="00AE0CDE"/>
    <w:rsid w:val="00AE16F6"/>
    <w:rsid w:val="00AE1AE0"/>
    <w:rsid w:val="00AE50CC"/>
    <w:rsid w:val="00AE63B9"/>
    <w:rsid w:val="00AE7C4C"/>
    <w:rsid w:val="00AF13F1"/>
    <w:rsid w:val="00B006B1"/>
    <w:rsid w:val="00B008D4"/>
    <w:rsid w:val="00B01509"/>
    <w:rsid w:val="00B01D91"/>
    <w:rsid w:val="00B01F63"/>
    <w:rsid w:val="00B02C2D"/>
    <w:rsid w:val="00B06D0E"/>
    <w:rsid w:val="00B1480D"/>
    <w:rsid w:val="00B14B23"/>
    <w:rsid w:val="00B1529F"/>
    <w:rsid w:val="00B17D86"/>
    <w:rsid w:val="00B22822"/>
    <w:rsid w:val="00B23AC9"/>
    <w:rsid w:val="00B23F0D"/>
    <w:rsid w:val="00B244D8"/>
    <w:rsid w:val="00B257C7"/>
    <w:rsid w:val="00B26E6C"/>
    <w:rsid w:val="00B27BB4"/>
    <w:rsid w:val="00B300BD"/>
    <w:rsid w:val="00B30899"/>
    <w:rsid w:val="00B3182B"/>
    <w:rsid w:val="00B3319B"/>
    <w:rsid w:val="00B34751"/>
    <w:rsid w:val="00B4090D"/>
    <w:rsid w:val="00B41465"/>
    <w:rsid w:val="00B43626"/>
    <w:rsid w:val="00B44C7B"/>
    <w:rsid w:val="00B4507F"/>
    <w:rsid w:val="00B45C9F"/>
    <w:rsid w:val="00B4641F"/>
    <w:rsid w:val="00B46885"/>
    <w:rsid w:val="00B47602"/>
    <w:rsid w:val="00B51EA2"/>
    <w:rsid w:val="00B51ECB"/>
    <w:rsid w:val="00B525E0"/>
    <w:rsid w:val="00B55144"/>
    <w:rsid w:val="00B56B14"/>
    <w:rsid w:val="00B60299"/>
    <w:rsid w:val="00B605B2"/>
    <w:rsid w:val="00B61400"/>
    <w:rsid w:val="00B63BA3"/>
    <w:rsid w:val="00B667AD"/>
    <w:rsid w:val="00B66C33"/>
    <w:rsid w:val="00B672DD"/>
    <w:rsid w:val="00B67B32"/>
    <w:rsid w:val="00B72058"/>
    <w:rsid w:val="00B7312B"/>
    <w:rsid w:val="00B739AC"/>
    <w:rsid w:val="00B73FDF"/>
    <w:rsid w:val="00B74045"/>
    <w:rsid w:val="00B76188"/>
    <w:rsid w:val="00B77E2C"/>
    <w:rsid w:val="00B81498"/>
    <w:rsid w:val="00B82795"/>
    <w:rsid w:val="00B827E9"/>
    <w:rsid w:val="00B855C6"/>
    <w:rsid w:val="00B86BB7"/>
    <w:rsid w:val="00B94E34"/>
    <w:rsid w:val="00B97F25"/>
    <w:rsid w:val="00BA0B16"/>
    <w:rsid w:val="00BA261D"/>
    <w:rsid w:val="00BA26A6"/>
    <w:rsid w:val="00BA3C17"/>
    <w:rsid w:val="00BA579A"/>
    <w:rsid w:val="00BA5B02"/>
    <w:rsid w:val="00BA5D0D"/>
    <w:rsid w:val="00BA5D3C"/>
    <w:rsid w:val="00BA7146"/>
    <w:rsid w:val="00BB4D58"/>
    <w:rsid w:val="00BC30CF"/>
    <w:rsid w:val="00BC3348"/>
    <w:rsid w:val="00BC34C0"/>
    <w:rsid w:val="00BC46C5"/>
    <w:rsid w:val="00BC4EEF"/>
    <w:rsid w:val="00BC65D4"/>
    <w:rsid w:val="00BC7EAB"/>
    <w:rsid w:val="00BD0D8E"/>
    <w:rsid w:val="00BD2DBA"/>
    <w:rsid w:val="00BD305D"/>
    <w:rsid w:val="00BD36CF"/>
    <w:rsid w:val="00BD4239"/>
    <w:rsid w:val="00BD4A9B"/>
    <w:rsid w:val="00BD59DA"/>
    <w:rsid w:val="00BD6366"/>
    <w:rsid w:val="00BD6B70"/>
    <w:rsid w:val="00BD7590"/>
    <w:rsid w:val="00BE0229"/>
    <w:rsid w:val="00BE2434"/>
    <w:rsid w:val="00BE2CB7"/>
    <w:rsid w:val="00BE5A65"/>
    <w:rsid w:val="00BE683E"/>
    <w:rsid w:val="00BF0FF4"/>
    <w:rsid w:val="00BF31D9"/>
    <w:rsid w:val="00BF367E"/>
    <w:rsid w:val="00BF71A5"/>
    <w:rsid w:val="00C05634"/>
    <w:rsid w:val="00C0651D"/>
    <w:rsid w:val="00C103DA"/>
    <w:rsid w:val="00C1040A"/>
    <w:rsid w:val="00C11FF4"/>
    <w:rsid w:val="00C1342C"/>
    <w:rsid w:val="00C15450"/>
    <w:rsid w:val="00C16C69"/>
    <w:rsid w:val="00C22660"/>
    <w:rsid w:val="00C26710"/>
    <w:rsid w:val="00C315F6"/>
    <w:rsid w:val="00C31B4F"/>
    <w:rsid w:val="00C335A6"/>
    <w:rsid w:val="00C35A2E"/>
    <w:rsid w:val="00C368B1"/>
    <w:rsid w:val="00C36EA8"/>
    <w:rsid w:val="00C40675"/>
    <w:rsid w:val="00C433EF"/>
    <w:rsid w:val="00C460FF"/>
    <w:rsid w:val="00C46A03"/>
    <w:rsid w:val="00C47B22"/>
    <w:rsid w:val="00C47B73"/>
    <w:rsid w:val="00C505A8"/>
    <w:rsid w:val="00C527DE"/>
    <w:rsid w:val="00C52DA5"/>
    <w:rsid w:val="00C548FA"/>
    <w:rsid w:val="00C54D5F"/>
    <w:rsid w:val="00C550E6"/>
    <w:rsid w:val="00C55FFC"/>
    <w:rsid w:val="00C61147"/>
    <w:rsid w:val="00C65C29"/>
    <w:rsid w:val="00C667EA"/>
    <w:rsid w:val="00C71555"/>
    <w:rsid w:val="00C73B9F"/>
    <w:rsid w:val="00C74609"/>
    <w:rsid w:val="00C74BC5"/>
    <w:rsid w:val="00C76F84"/>
    <w:rsid w:val="00C778AF"/>
    <w:rsid w:val="00C84716"/>
    <w:rsid w:val="00C87A46"/>
    <w:rsid w:val="00C90A05"/>
    <w:rsid w:val="00C9584C"/>
    <w:rsid w:val="00CA0721"/>
    <w:rsid w:val="00CA6329"/>
    <w:rsid w:val="00CB0837"/>
    <w:rsid w:val="00CB26A0"/>
    <w:rsid w:val="00CB646D"/>
    <w:rsid w:val="00CC40C2"/>
    <w:rsid w:val="00CC5138"/>
    <w:rsid w:val="00CC5816"/>
    <w:rsid w:val="00CC5934"/>
    <w:rsid w:val="00CD0214"/>
    <w:rsid w:val="00CD1083"/>
    <w:rsid w:val="00CD2CFE"/>
    <w:rsid w:val="00CD4949"/>
    <w:rsid w:val="00CE1831"/>
    <w:rsid w:val="00CE2291"/>
    <w:rsid w:val="00CE326C"/>
    <w:rsid w:val="00CE3DC4"/>
    <w:rsid w:val="00CE40DE"/>
    <w:rsid w:val="00CE49AC"/>
    <w:rsid w:val="00CE56E0"/>
    <w:rsid w:val="00CE57C0"/>
    <w:rsid w:val="00CE5A5A"/>
    <w:rsid w:val="00CE5ECD"/>
    <w:rsid w:val="00CE6973"/>
    <w:rsid w:val="00CE6F0F"/>
    <w:rsid w:val="00CE7756"/>
    <w:rsid w:val="00CF1E61"/>
    <w:rsid w:val="00CF3DE0"/>
    <w:rsid w:val="00CF50F3"/>
    <w:rsid w:val="00CF58C4"/>
    <w:rsid w:val="00D00151"/>
    <w:rsid w:val="00D030E2"/>
    <w:rsid w:val="00D048C0"/>
    <w:rsid w:val="00D05345"/>
    <w:rsid w:val="00D05643"/>
    <w:rsid w:val="00D077CF"/>
    <w:rsid w:val="00D1099C"/>
    <w:rsid w:val="00D109E3"/>
    <w:rsid w:val="00D11893"/>
    <w:rsid w:val="00D11D52"/>
    <w:rsid w:val="00D16A25"/>
    <w:rsid w:val="00D16EEA"/>
    <w:rsid w:val="00D17B97"/>
    <w:rsid w:val="00D17C3C"/>
    <w:rsid w:val="00D2145F"/>
    <w:rsid w:val="00D246B8"/>
    <w:rsid w:val="00D2570B"/>
    <w:rsid w:val="00D25FE8"/>
    <w:rsid w:val="00D263A7"/>
    <w:rsid w:val="00D27930"/>
    <w:rsid w:val="00D30A05"/>
    <w:rsid w:val="00D31CC5"/>
    <w:rsid w:val="00D32432"/>
    <w:rsid w:val="00D34312"/>
    <w:rsid w:val="00D350C4"/>
    <w:rsid w:val="00D364B3"/>
    <w:rsid w:val="00D37495"/>
    <w:rsid w:val="00D37C2D"/>
    <w:rsid w:val="00D37CE6"/>
    <w:rsid w:val="00D4078B"/>
    <w:rsid w:val="00D40B92"/>
    <w:rsid w:val="00D41F4D"/>
    <w:rsid w:val="00D464DC"/>
    <w:rsid w:val="00D471AA"/>
    <w:rsid w:val="00D47337"/>
    <w:rsid w:val="00D504EB"/>
    <w:rsid w:val="00D518F1"/>
    <w:rsid w:val="00D51FBC"/>
    <w:rsid w:val="00D53051"/>
    <w:rsid w:val="00D551E9"/>
    <w:rsid w:val="00D56574"/>
    <w:rsid w:val="00D56D9A"/>
    <w:rsid w:val="00D577BF"/>
    <w:rsid w:val="00D618FE"/>
    <w:rsid w:val="00D62275"/>
    <w:rsid w:val="00D64484"/>
    <w:rsid w:val="00D65BC5"/>
    <w:rsid w:val="00D70A1E"/>
    <w:rsid w:val="00D70ABC"/>
    <w:rsid w:val="00D724D0"/>
    <w:rsid w:val="00D7398F"/>
    <w:rsid w:val="00D76EFF"/>
    <w:rsid w:val="00D77423"/>
    <w:rsid w:val="00D806C6"/>
    <w:rsid w:val="00D9041B"/>
    <w:rsid w:val="00D91E23"/>
    <w:rsid w:val="00D92092"/>
    <w:rsid w:val="00D9228E"/>
    <w:rsid w:val="00D929E1"/>
    <w:rsid w:val="00D9325C"/>
    <w:rsid w:val="00D93B68"/>
    <w:rsid w:val="00DA00C0"/>
    <w:rsid w:val="00DA382F"/>
    <w:rsid w:val="00DA3A10"/>
    <w:rsid w:val="00DA563C"/>
    <w:rsid w:val="00DA6798"/>
    <w:rsid w:val="00DA731E"/>
    <w:rsid w:val="00DB040E"/>
    <w:rsid w:val="00DB50C4"/>
    <w:rsid w:val="00DB59B0"/>
    <w:rsid w:val="00DB7AD0"/>
    <w:rsid w:val="00DC0C00"/>
    <w:rsid w:val="00DC1600"/>
    <w:rsid w:val="00DC4783"/>
    <w:rsid w:val="00DC7053"/>
    <w:rsid w:val="00DC7636"/>
    <w:rsid w:val="00DD0666"/>
    <w:rsid w:val="00DD0F29"/>
    <w:rsid w:val="00DD2E8C"/>
    <w:rsid w:val="00DD339F"/>
    <w:rsid w:val="00DD3B6E"/>
    <w:rsid w:val="00DD5268"/>
    <w:rsid w:val="00DE2F80"/>
    <w:rsid w:val="00DE2FDC"/>
    <w:rsid w:val="00DE30E6"/>
    <w:rsid w:val="00DF511A"/>
    <w:rsid w:val="00DF5788"/>
    <w:rsid w:val="00DF7930"/>
    <w:rsid w:val="00DF7B41"/>
    <w:rsid w:val="00E00AE5"/>
    <w:rsid w:val="00E01246"/>
    <w:rsid w:val="00E017FA"/>
    <w:rsid w:val="00E027CC"/>
    <w:rsid w:val="00E0342C"/>
    <w:rsid w:val="00E03A1B"/>
    <w:rsid w:val="00E0458F"/>
    <w:rsid w:val="00E04593"/>
    <w:rsid w:val="00E04850"/>
    <w:rsid w:val="00E04E1E"/>
    <w:rsid w:val="00E04FA1"/>
    <w:rsid w:val="00E060DC"/>
    <w:rsid w:val="00E06CF6"/>
    <w:rsid w:val="00E07925"/>
    <w:rsid w:val="00E10C22"/>
    <w:rsid w:val="00E11BC5"/>
    <w:rsid w:val="00E11C4E"/>
    <w:rsid w:val="00E140A8"/>
    <w:rsid w:val="00E15BFE"/>
    <w:rsid w:val="00E162F6"/>
    <w:rsid w:val="00E1654B"/>
    <w:rsid w:val="00E16FF5"/>
    <w:rsid w:val="00E176C5"/>
    <w:rsid w:val="00E20899"/>
    <w:rsid w:val="00E20DD6"/>
    <w:rsid w:val="00E22EBA"/>
    <w:rsid w:val="00E24887"/>
    <w:rsid w:val="00E24B4A"/>
    <w:rsid w:val="00E26881"/>
    <w:rsid w:val="00E27C6F"/>
    <w:rsid w:val="00E27C7B"/>
    <w:rsid w:val="00E32856"/>
    <w:rsid w:val="00E4047A"/>
    <w:rsid w:val="00E42244"/>
    <w:rsid w:val="00E428F8"/>
    <w:rsid w:val="00E43150"/>
    <w:rsid w:val="00E444B7"/>
    <w:rsid w:val="00E4570C"/>
    <w:rsid w:val="00E46DF0"/>
    <w:rsid w:val="00E5042F"/>
    <w:rsid w:val="00E51DAB"/>
    <w:rsid w:val="00E53643"/>
    <w:rsid w:val="00E53DA8"/>
    <w:rsid w:val="00E56AFE"/>
    <w:rsid w:val="00E57A34"/>
    <w:rsid w:val="00E62422"/>
    <w:rsid w:val="00E63DA0"/>
    <w:rsid w:val="00E64963"/>
    <w:rsid w:val="00E65C68"/>
    <w:rsid w:val="00E6629B"/>
    <w:rsid w:val="00E66603"/>
    <w:rsid w:val="00E66D50"/>
    <w:rsid w:val="00E70056"/>
    <w:rsid w:val="00E71010"/>
    <w:rsid w:val="00E7239C"/>
    <w:rsid w:val="00E73380"/>
    <w:rsid w:val="00E74036"/>
    <w:rsid w:val="00E77E89"/>
    <w:rsid w:val="00E82D7B"/>
    <w:rsid w:val="00E832FC"/>
    <w:rsid w:val="00E8620C"/>
    <w:rsid w:val="00E86755"/>
    <w:rsid w:val="00E8732D"/>
    <w:rsid w:val="00E8762D"/>
    <w:rsid w:val="00E87E60"/>
    <w:rsid w:val="00E9157B"/>
    <w:rsid w:val="00E928B2"/>
    <w:rsid w:val="00E9305F"/>
    <w:rsid w:val="00E93A72"/>
    <w:rsid w:val="00E9695E"/>
    <w:rsid w:val="00EA2C75"/>
    <w:rsid w:val="00EA34B0"/>
    <w:rsid w:val="00EA3D3B"/>
    <w:rsid w:val="00EA495F"/>
    <w:rsid w:val="00EA5FA5"/>
    <w:rsid w:val="00EB0147"/>
    <w:rsid w:val="00EB088F"/>
    <w:rsid w:val="00EB3E6F"/>
    <w:rsid w:val="00EB6743"/>
    <w:rsid w:val="00EC0132"/>
    <w:rsid w:val="00EC1121"/>
    <w:rsid w:val="00EC16A2"/>
    <w:rsid w:val="00EC20F0"/>
    <w:rsid w:val="00EC714A"/>
    <w:rsid w:val="00EC7B8F"/>
    <w:rsid w:val="00ED4847"/>
    <w:rsid w:val="00ED4AFE"/>
    <w:rsid w:val="00ED57FA"/>
    <w:rsid w:val="00ED5D02"/>
    <w:rsid w:val="00ED5F9D"/>
    <w:rsid w:val="00EE15CF"/>
    <w:rsid w:val="00EE333D"/>
    <w:rsid w:val="00EE4259"/>
    <w:rsid w:val="00EE5705"/>
    <w:rsid w:val="00F043C5"/>
    <w:rsid w:val="00F04B53"/>
    <w:rsid w:val="00F052EB"/>
    <w:rsid w:val="00F0586F"/>
    <w:rsid w:val="00F066A6"/>
    <w:rsid w:val="00F07319"/>
    <w:rsid w:val="00F10EDD"/>
    <w:rsid w:val="00F1165E"/>
    <w:rsid w:val="00F12112"/>
    <w:rsid w:val="00F12207"/>
    <w:rsid w:val="00F13E7C"/>
    <w:rsid w:val="00F1454F"/>
    <w:rsid w:val="00F15A77"/>
    <w:rsid w:val="00F21DBC"/>
    <w:rsid w:val="00F22C44"/>
    <w:rsid w:val="00F2534F"/>
    <w:rsid w:val="00F268D9"/>
    <w:rsid w:val="00F26B90"/>
    <w:rsid w:val="00F270CC"/>
    <w:rsid w:val="00F33D47"/>
    <w:rsid w:val="00F43BA3"/>
    <w:rsid w:val="00F4462A"/>
    <w:rsid w:val="00F44EBB"/>
    <w:rsid w:val="00F44FBC"/>
    <w:rsid w:val="00F4527C"/>
    <w:rsid w:val="00F452C1"/>
    <w:rsid w:val="00F4674A"/>
    <w:rsid w:val="00F4731F"/>
    <w:rsid w:val="00F47413"/>
    <w:rsid w:val="00F5115C"/>
    <w:rsid w:val="00F5119F"/>
    <w:rsid w:val="00F55CBF"/>
    <w:rsid w:val="00F55F92"/>
    <w:rsid w:val="00F56CB0"/>
    <w:rsid w:val="00F6042C"/>
    <w:rsid w:val="00F60951"/>
    <w:rsid w:val="00F62168"/>
    <w:rsid w:val="00F6250A"/>
    <w:rsid w:val="00F63EE0"/>
    <w:rsid w:val="00F652BB"/>
    <w:rsid w:val="00F70CFA"/>
    <w:rsid w:val="00F71E27"/>
    <w:rsid w:val="00F722DE"/>
    <w:rsid w:val="00F738BB"/>
    <w:rsid w:val="00F7434F"/>
    <w:rsid w:val="00F7602C"/>
    <w:rsid w:val="00F7658A"/>
    <w:rsid w:val="00F81A23"/>
    <w:rsid w:val="00F81F77"/>
    <w:rsid w:val="00F820AA"/>
    <w:rsid w:val="00F85A87"/>
    <w:rsid w:val="00F85DFE"/>
    <w:rsid w:val="00F86744"/>
    <w:rsid w:val="00F872E5"/>
    <w:rsid w:val="00F874F2"/>
    <w:rsid w:val="00F911A7"/>
    <w:rsid w:val="00F95BE4"/>
    <w:rsid w:val="00FA1C01"/>
    <w:rsid w:val="00FA38DE"/>
    <w:rsid w:val="00FA47C9"/>
    <w:rsid w:val="00FA575C"/>
    <w:rsid w:val="00FA5E48"/>
    <w:rsid w:val="00FA5E5C"/>
    <w:rsid w:val="00FA6CAB"/>
    <w:rsid w:val="00FB0A03"/>
    <w:rsid w:val="00FB0B81"/>
    <w:rsid w:val="00FB103E"/>
    <w:rsid w:val="00FB4A36"/>
    <w:rsid w:val="00FB5253"/>
    <w:rsid w:val="00FB551B"/>
    <w:rsid w:val="00FB55D5"/>
    <w:rsid w:val="00FB6067"/>
    <w:rsid w:val="00FC283D"/>
    <w:rsid w:val="00FC294C"/>
    <w:rsid w:val="00FC35F8"/>
    <w:rsid w:val="00FC37E6"/>
    <w:rsid w:val="00FC565D"/>
    <w:rsid w:val="00FC727E"/>
    <w:rsid w:val="00FD0619"/>
    <w:rsid w:val="00FD273A"/>
    <w:rsid w:val="00FD3DA4"/>
    <w:rsid w:val="00FD4060"/>
    <w:rsid w:val="00FD41A6"/>
    <w:rsid w:val="00FD7A71"/>
    <w:rsid w:val="00FE0106"/>
    <w:rsid w:val="00FE27F6"/>
    <w:rsid w:val="00FE4D58"/>
    <w:rsid w:val="00FE5840"/>
    <w:rsid w:val="00FE5EF7"/>
    <w:rsid w:val="00FF1918"/>
    <w:rsid w:val="00FF1C13"/>
    <w:rsid w:val="0125F45E"/>
    <w:rsid w:val="0170F6E7"/>
    <w:rsid w:val="01951F88"/>
    <w:rsid w:val="0195DD20"/>
    <w:rsid w:val="019BEB3E"/>
    <w:rsid w:val="01A2556A"/>
    <w:rsid w:val="01E2F48E"/>
    <w:rsid w:val="0267B0F2"/>
    <w:rsid w:val="029425F5"/>
    <w:rsid w:val="02B7488B"/>
    <w:rsid w:val="02DDA7E8"/>
    <w:rsid w:val="02FA3351"/>
    <w:rsid w:val="02FB62D6"/>
    <w:rsid w:val="033E58DB"/>
    <w:rsid w:val="039B99DF"/>
    <w:rsid w:val="03ABDA05"/>
    <w:rsid w:val="03AC1452"/>
    <w:rsid w:val="03B5A1B5"/>
    <w:rsid w:val="03E4972F"/>
    <w:rsid w:val="0497C21B"/>
    <w:rsid w:val="049E7989"/>
    <w:rsid w:val="04A83572"/>
    <w:rsid w:val="04E046F8"/>
    <w:rsid w:val="05298949"/>
    <w:rsid w:val="052BA223"/>
    <w:rsid w:val="05422210"/>
    <w:rsid w:val="05517216"/>
    <w:rsid w:val="055840C9"/>
    <w:rsid w:val="0591D437"/>
    <w:rsid w:val="05A7FCFC"/>
    <w:rsid w:val="05D5A815"/>
    <w:rsid w:val="0628CD54"/>
    <w:rsid w:val="0635CA37"/>
    <w:rsid w:val="065CD140"/>
    <w:rsid w:val="065D0043"/>
    <w:rsid w:val="06A52A87"/>
    <w:rsid w:val="06C5439E"/>
    <w:rsid w:val="0740E391"/>
    <w:rsid w:val="0765A1EA"/>
    <w:rsid w:val="07E2CED2"/>
    <w:rsid w:val="0839E38C"/>
    <w:rsid w:val="083CB0AB"/>
    <w:rsid w:val="08508213"/>
    <w:rsid w:val="08566F85"/>
    <w:rsid w:val="086113FF"/>
    <w:rsid w:val="087D2FD9"/>
    <w:rsid w:val="0887E6AE"/>
    <w:rsid w:val="0897BD03"/>
    <w:rsid w:val="092E30BE"/>
    <w:rsid w:val="092EE2FF"/>
    <w:rsid w:val="09701331"/>
    <w:rsid w:val="0984AE89"/>
    <w:rsid w:val="099F5883"/>
    <w:rsid w:val="09A9B194"/>
    <w:rsid w:val="09BF58AF"/>
    <w:rsid w:val="09CCBEBA"/>
    <w:rsid w:val="09CFB004"/>
    <w:rsid w:val="09D5B3ED"/>
    <w:rsid w:val="0A4D7D0E"/>
    <w:rsid w:val="0A55D1EC"/>
    <w:rsid w:val="0A7A0FFC"/>
    <w:rsid w:val="0A9E4BC1"/>
    <w:rsid w:val="0ACA011F"/>
    <w:rsid w:val="0ADAEEAA"/>
    <w:rsid w:val="0AE2BE0F"/>
    <w:rsid w:val="0AE8B9CD"/>
    <w:rsid w:val="0AEF12C6"/>
    <w:rsid w:val="0B1A4E66"/>
    <w:rsid w:val="0B83B05E"/>
    <w:rsid w:val="0B8DFBEC"/>
    <w:rsid w:val="0BC35463"/>
    <w:rsid w:val="0C0B2404"/>
    <w:rsid w:val="0C42F7DB"/>
    <w:rsid w:val="0C494229"/>
    <w:rsid w:val="0C6D7E85"/>
    <w:rsid w:val="0C79A6A5"/>
    <w:rsid w:val="0C94D383"/>
    <w:rsid w:val="0CDEE22D"/>
    <w:rsid w:val="0D48EAFE"/>
    <w:rsid w:val="0D959809"/>
    <w:rsid w:val="0DD78A80"/>
    <w:rsid w:val="0DE6F326"/>
    <w:rsid w:val="0DF970FA"/>
    <w:rsid w:val="0E16CAD1"/>
    <w:rsid w:val="0E1F2BA4"/>
    <w:rsid w:val="0E4934C9"/>
    <w:rsid w:val="0E6DEE0A"/>
    <w:rsid w:val="0E797AEC"/>
    <w:rsid w:val="0E82310B"/>
    <w:rsid w:val="0EB99E0F"/>
    <w:rsid w:val="0EC23B19"/>
    <w:rsid w:val="0F19D466"/>
    <w:rsid w:val="0F57FD67"/>
    <w:rsid w:val="0F6E2501"/>
    <w:rsid w:val="0F921256"/>
    <w:rsid w:val="0FAD5943"/>
    <w:rsid w:val="0FB66974"/>
    <w:rsid w:val="0FBA8CC1"/>
    <w:rsid w:val="0FD3F924"/>
    <w:rsid w:val="0FD6A995"/>
    <w:rsid w:val="1013EFC8"/>
    <w:rsid w:val="101682EF"/>
    <w:rsid w:val="102E2EA9"/>
    <w:rsid w:val="1039717E"/>
    <w:rsid w:val="104A0D65"/>
    <w:rsid w:val="1085260D"/>
    <w:rsid w:val="108E7C5D"/>
    <w:rsid w:val="10904554"/>
    <w:rsid w:val="109BBDB9"/>
    <w:rsid w:val="10A23EE1"/>
    <w:rsid w:val="10C86325"/>
    <w:rsid w:val="10F82CEE"/>
    <w:rsid w:val="11079FD7"/>
    <w:rsid w:val="1177AAE9"/>
    <w:rsid w:val="11CEBB70"/>
    <w:rsid w:val="12179983"/>
    <w:rsid w:val="12C41D27"/>
    <w:rsid w:val="13ACC32E"/>
    <w:rsid w:val="13C99A2A"/>
    <w:rsid w:val="13D55804"/>
    <w:rsid w:val="13D7C6D4"/>
    <w:rsid w:val="13DB8BC3"/>
    <w:rsid w:val="13FE2248"/>
    <w:rsid w:val="143B8779"/>
    <w:rsid w:val="1443DD37"/>
    <w:rsid w:val="145CE7AD"/>
    <w:rsid w:val="14A25DCD"/>
    <w:rsid w:val="151A4F36"/>
    <w:rsid w:val="152C36D0"/>
    <w:rsid w:val="1537E4A6"/>
    <w:rsid w:val="15407A73"/>
    <w:rsid w:val="154C37E1"/>
    <w:rsid w:val="155E62DF"/>
    <w:rsid w:val="15ACA3AF"/>
    <w:rsid w:val="15BCA122"/>
    <w:rsid w:val="15BD08F0"/>
    <w:rsid w:val="15EC51D1"/>
    <w:rsid w:val="15F79734"/>
    <w:rsid w:val="167E686B"/>
    <w:rsid w:val="169199A1"/>
    <w:rsid w:val="171D6284"/>
    <w:rsid w:val="1758D951"/>
    <w:rsid w:val="17D0FA65"/>
    <w:rsid w:val="17E48F0E"/>
    <w:rsid w:val="184CCCFE"/>
    <w:rsid w:val="1879D51C"/>
    <w:rsid w:val="188AF102"/>
    <w:rsid w:val="190A8923"/>
    <w:rsid w:val="1951D25F"/>
    <w:rsid w:val="195782CD"/>
    <w:rsid w:val="196AFABC"/>
    <w:rsid w:val="1993688E"/>
    <w:rsid w:val="19AF8DFA"/>
    <w:rsid w:val="19B28352"/>
    <w:rsid w:val="19C9049D"/>
    <w:rsid w:val="19CB3388"/>
    <w:rsid w:val="19DB9BF7"/>
    <w:rsid w:val="1A045470"/>
    <w:rsid w:val="1A075583"/>
    <w:rsid w:val="1A1EE13E"/>
    <w:rsid w:val="1A52CB76"/>
    <w:rsid w:val="1A8CE926"/>
    <w:rsid w:val="1A9F9714"/>
    <w:rsid w:val="1AA04F0C"/>
    <w:rsid w:val="1AA4DB22"/>
    <w:rsid w:val="1B30691F"/>
    <w:rsid w:val="1C0A4A80"/>
    <w:rsid w:val="1C132217"/>
    <w:rsid w:val="1C184183"/>
    <w:rsid w:val="1C32EDD6"/>
    <w:rsid w:val="1C666E7F"/>
    <w:rsid w:val="1C80781C"/>
    <w:rsid w:val="1CC6875D"/>
    <w:rsid w:val="1CFEF855"/>
    <w:rsid w:val="1D198727"/>
    <w:rsid w:val="1D3D25FA"/>
    <w:rsid w:val="1D434C1D"/>
    <w:rsid w:val="1D467F95"/>
    <w:rsid w:val="1D4C2268"/>
    <w:rsid w:val="1DDC256C"/>
    <w:rsid w:val="1DE3EE93"/>
    <w:rsid w:val="1DEAA196"/>
    <w:rsid w:val="1E325CFD"/>
    <w:rsid w:val="1E3E6BDF"/>
    <w:rsid w:val="1E667DBC"/>
    <w:rsid w:val="1E8A5262"/>
    <w:rsid w:val="1EA77F35"/>
    <w:rsid w:val="1EBFCDA9"/>
    <w:rsid w:val="1ED7C593"/>
    <w:rsid w:val="1EF433D7"/>
    <w:rsid w:val="1F04943F"/>
    <w:rsid w:val="1F06241D"/>
    <w:rsid w:val="1F24F9A7"/>
    <w:rsid w:val="1F283779"/>
    <w:rsid w:val="1F65A60B"/>
    <w:rsid w:val="1FF1E636"/>
    <w:rsid w:val="1FF48AEB"/>
    <w:rsid w:val="2006CFB5"/>
    <w:rsid w:val="2023BB23"/>
    <w:rsid w:val="2023F69C"/>
    <w:rsid w:val="203A5D6C"/>
    <w:rsid w:val="20551552"/>
    <w:rsid w:val="205AE66A"/>
    <w:rsid w:val="207C13DF"/>
    <w:rsid w:val="208773B7"/>
    <w:rsid w:val="20A5D1A6"/>
    <w:rsid w:val="20CEAE39"/>
    <w:rsid w:val="20E5C145"/>
    <w:rsid w:val="21C91235"/>
    <w:rsid w:val="21DBF9A5"/>
    <w:rsid w:val="21FD4290"/>
    <w:rsid w:val="2218906E"/>
    <w:rsid w:val="2235D01A"/>
    <w:rsid w:val="22439AFC"/>
    <w:rsid w:val="228C81B5"/>
    <w:rsid w:val="22A6B1BF"/>
    <w:rsid w:val="22D25F47"/>
    <w:rsid w:val="22D9FBF7"/>
    <w:rsid w:val="22E69DD7"/>
    <w:rsid w:val="22F5F6F4"/>
    <w:rsid w:val="236B23E8"/>
    <w:rsid w:val="23844C45"/>
    <w:rsid w:val="238F873C"/>
    <w:rsid w:val="23995AF2"/>
    <w:rsid w:val="23AD15F9"/>
    <w:rsid w:val="23FFD219"/>
    <w:rsid w:val="2415B679"/>
    <w:rsid w:val="241F59CB"/>
    <w:rsid w:val="243AD461"/>
    <w:rsid w:val="243FE98F"/>
    <w:rsid w:val="24788289"/>
    <w:rsid w:val="247DBA8E"/>
    <w:rsid w:val="248F0DE9"/>
    <w:rsid w:val="24D1CCD3"/>
    <w:rsid w:val="24E78FA3"/>
    <w:rsid w:val="2521CBE8"/>
    <w:rsid w:val="252BCF37"/>
    <w:rsid w:val="2530ADB1"/>
    <w:rsid w:val="25373047"/>
    <w:rsid w:val="2575B97F"/>
    <w:rsid w:val="26305567"/>
    <w:rsid w:val="264FBA7B"/>
    <w:rsid w:val="267938C9"/>
    <w:rsid w:val="268E292F"/>
    <w:rsid w:val="26BFA2F1"/>
    <w:rsid w:val="26F28160"/>
    <w:rsid w:val="271E81F3"/>
    <w:rsid w:val="27AA8B04"/>
    <w:rsid w:val="27AE1F5B"/>
    <w:rsid w:val="27BEE60A"/>
    <w:rsid w:val="27C0E2B6"/>
    <w:rsid w:val="28000CF5"/>
    <w:rsid w:val="28237FBD"/>
    <w:rsid w:val="289BE2DB"/>
    <w:rsid w:val="28D7AACD"/>
    <w:rsid w:val="291903AA"/>
    <w:rsid w:val="291DE378"/>
    <w:rsid w:val="295C4780"/>
    <w:rsid w:val="29C3803A"/>
    <w:rsid w:val="29DC6008"/>
    <w:rsid w:val="29FA9F74"/>
    <w:rsid w:val="29FEAC1A"/>
    <w:rsid w:val="2A2CE201"/>
    <w:rsid w:val="2A4E0A1A"/>
    <w:rsid w:val="2A8F7233"/>
    <w:rsid w:val="2A9F3D82"/>
    <w:rsid w:val="2ABC6A0F"/>
    <w:rsid w:val="2ABE3828"/>
    <w:rsid w:val="2AFC5F69"/>
    <w:rsid w:val="2B1D4C1D"/>
    <w:rsid w:val="2B2E345B"/>
    <w:rsid w:val="2B39DF87"/>
    <w:rsid w:val="2B3F2D34"/>
    <w:rsid w:val="2B4E0BAD"/>
    <w:rsid w:val="2B7A528A"/>
    <w:rsid w:val="2BA6E19D"/>
    <w:rsid w:val="2BC8B262"/>
    <w:rsid w:val="2BCF2D23"/>
    <w:rsid w:val="2C2F40AE"/>
    <w:rsid w:val="2C6CE285"/>
    <w:rsid w:val="2C83A7E3"/>
    <w:rsid w:val="2D0871D2"/>
    <w:rsid w:val="2D63C5E5"/>
    <w:rsid w:val="2D8756FC"/>
    <w:rsid w:val="2D972321"/>
    <w:rsid w:val="2DAB1BF0"/>
    <w:rsid w:val="2E064E45"/>
    <w:rsid w:val="2E185C17"/>
    <w:rsid w:val="2E2DFB94"/>
    <w:rsid w:val="2E4128CD"/>
    <w:rsid w:val="2E4E31B1"/>
    <w:rsid w:val="2E6C3C2A"/>
    <w:rsid w:val="2E71227E"/>
    <w:rsid w:val="2E872673"/>
    <w:rsid w:val="2EA4044E"/>
    <w:rsid w:val="2EA9834D"/>
    <w:rsid w:val="2F2CBDBE"/>
    <w:rsid w:val="2F543D27"/>
    <w:rsid w:val="2F68D429"/>
    <w:rsid w:val="2F699551"/>
    <w:rsid w:val="2F76B2D5"/>
    <w:rsid w:val="2F9AF117"/>
    <w:rsid w:val="30401294"/>
    <w:rsid w:val="3081BA25"/>
    <w:rsid w:val="30A26212"/>
    <w:rsid w:val="30A9D287"/>
    <w:rsid w:val="30D96C75"/>
    <w:rsid w:val="3108954E"/>
    <w:rsid w:val="31272B4B"/>
    <w:rsid w:val="31489517"/>
    <w:rsid w:val="31664EB5"/>
    <w:rsid w:val="3167E86D"/>
    <w:rsid w:val="317EBDDC"/>
    <w:rsid w:val="319B4AD0"/>
    <w:rsid w:val="31A80C39"/>
    <w:rsid w:val="31D7519A"/>
    <w:rsid w:val="31D7C883"/>
    <w:rsid w:val="31EFDA59"/>
    <w:rsid w:val="31F30187"/>
    <w:rsid w:val="31F3B238"/>
    <w:rsid w:val="31FD5C5C"/>
    <w:rsid w:val="3211C82B"/>
    <w:rsid w:val="32145120"/>
    <w:rsid w:val="3218DAD6"/>
    <w:rsid w:val="3237940D"/>
    <w:rsid w:val="325C2687"/>
    <w:rsid w:val="32A074EB"/>
    <w:rsid w:val="32B57045"/>
    <w:rsid w:val="32BAD59D"/>
    <w:rsid w:val="32C77BF4"/>
    <w:rsid w:val="32CB355D"/>
    <w:rsid w:val="332721FB"/>
    <w:rsid w:val="333FD205"/>
    <w:rsid w:val="3377B356"/>
    <w:rsid w:val="337FB41B"/>
    <w:rsid w:val="33BF5214"/>
    <w:rsid w:val="33DD85E1"/>
    <w:rsid w:val="33EDABD4"/>
    <w:rsid w:val="342ECEA0"/>
    <w:rsid w:val="349BF516"/>
    <w:rsid w:val="34C16CD2"/>
    <w:rsid w:val="34F3D090"/>
    <w:rsid w:val="35002678"/>
    <w:rsid w:val="350EC60B"/>
    <w:rsid w:val="3524B52C"/>
    <w:rsid w:val="359268E1"/>
    <w:rsid w:val="35BF8B37"/>
    <w:rsid w:val="35D630E0"/>
    <w:rsid w:val="35ECD1C1"/>
    <w:rsid w:val="360B77D7"/>
    <w:rsid w:val="362EC6AE"/>
    <w:rsid w:val="368A4130"/>
    <w:rsid w:val="369EDE6B"/>
    <w:rsid w:val="36B8DCE6"/>
    <w:rsid w:val="36EF0D04"/>
    <w:rsid w:val="372113C7"/>
    <w:rsid w:val="375ABDB1"/>
    <w:rsid w:val="376CE95C"/>
    <w:rsid w:val="377611DB"/>
    <w:rsid w:val="37AA9683"/>
    <w:rsid w:val="37B7E65E"/>
    <w:rsid w:val="37C06809"/>
    <w:rsid w:val="37D10EBB"/>
    <w:rsid w:val="37DF05BE"/>
    <w:rsid w:val="38432E87"/>
    <w:rsid w:val="38654C9A"/>
    <w:rsid w:val="38A40E3C"/>
    <w:rsid w:val="38F03173"/>
    <w:rsid w:val="390CE85A"/>
    <w:rsid w:val="391332E7"/>
    <w:rsid w:val="3933149C"/>
    <w:rsid w:val="3956D629"/>
    <w:rsid w:val="39FBD098"/>
    <w:rsid w:val="3A6A89C4"/>
    <w:rsid w:val="3AA6AC10"/>
    <w:rsid w:val="3AFDEE62"/>
    <w:rsid w:val="3B08AF7D"/>
    <w:rsid w:val="3B36C8BE"/>
    <w:rsid w:val="3B40F57A"/>
    <w:rsid w:val="3B765CD8"/>
    <w:rsid w:val="3B76DECD"/>
    <w:rsid w:val="3B8D4A28"/>
    <w:rsid w:val="3B92EFF4"/>
    <w:rsid w:val="3BDDBF99"/>
    <w:rsid w:val="3BF6ABF0"/>
    <w:rsid w:val="3C0DAD47"/>
    <w:rsid w:val="3C384CE9"/>
    <w:rsid w:val="3C700C7E"/>
    <w:rsid w:val="3C71BB5B"/>
    <w:rsid w:val="3C79DB38"/>
    <w:rsid w:val="3C87BA99"/>
    <w:rsid w:val="3CA706FB"/>
    <w:rsid w:val="3D0BB607"/>
    <w:rsid w:val="3D3D2459"/>
    <w:rsid w:val="3DEF3987"/>
    <w:rsid w:val="3DF484E3"/>
    <w:rsid w:val="3E1BECEB"/>
    <w:rsid w:val="3E2DD6DC"/>
    <w:rsid w:val="3E34F7AC"/>
    <w:rsid w:val="3E573DF1"/>
    <w:rsid w:val="3E70E433"/>
    <w:rsid w:val="3E8963B7"/>
    <w:rsid w:val="3EF6BE96"/>
    <w:rsid w:val="3F1299A3"/>
    <w:rsid w:val="3F165777"/>
    <w:rsid w:val="3F5661A2"/>
    <w:rsid w:val="3F783716"/>
    <w:rsid w:val="3FB116D2"/>
    <w:rsid w:val="3FB7BD4C"/>
    <w:rsid w:val="3FC2F843"/>
    <w:rsid w:val="3FC8ABB1"/>
    <w:rsid w:val="3FD91CA7"/>
    <w:rsid w:val="3FDEA7BD"/>
    <w:rsid w:val="3FDFA86C"/>
    <w:rsid w:val="4035DA32"/>
    <w:rsid w:val="406ECEE3"/>
    <w:rsid w:val="4095304E"/>
    <w:rsid w:val="40A93D5F"/>
    <w:rsid w:val="41465887"/>
    <w:rsid w:val="4161C894"/>
    <w:rsid w:val="4173EC59"/>
    <w:rsid w:val="41934AC6"/>
    <w:rsid w:val="419DBE62"/>
    <w:rsid w:val="41A71589"/>
    <w:rsid w:val="41F2AAD1"/>
    <w:rsid w:val="4211C388"/>
    <w:rsid w:val="4249D4C8"/>
    <w:rsid w:val="42863BBF"/>
    <w:rsid w:val="434A42DC"/>
    <w:rsid w:val="435FFAAD"/>
    <w:rsid w:val="4362A4D3"/>
    <w:rsid w:val="439FD54B"/>
    <w:rsid w:val="43A7D177"/>
    <w:rsid w:val="43AD93E9"/>
    <w:rsid w:val="43BE9BF4"/>
    <w:rsid w:val="43BF9F3F"/>
    <w:rsid w:val="43C7B5C4"/>
    <w:rsid w:val="43E32101"/>
    <w:rsid w:val="4400BEFE"/>
    <w:rsid w:val="4404BB64"/>
    <w:rsid w:val="4429BE99"/>
    <w:rsid w:val="445EC191"/>
    <w:rsid w:val="44725693"/>
    <w:rsid w:val="447CDD5D"/>
    <w:rsid w:val="44A4B841"/>
    <w:rsid w:val="44C8C5A7"/>
    <w:rsid w:val="44D7165B"/>
    <w:rsid w:val="44E5AAC0"/>
    <w:rsid w:val="44FE7534"/>
    <w:rsid w:val="45404ED1"/>
    <w:rsid w:val="45638625"/>
    <w:rsid w:val="45705656"/>
    <w:rsid w:val="458F28A0"/>
    <w:rsid w:val="45CC2DF5"/>
    <w:rsid w:val="45D4DEA9"/>
    <w:rsid w:val="460F0883"/>
    <w:rsid w:val="46299EDD"/>
    <w:rsid w:val="462E0471"/>
    <w:rsid w:val="46443ADE"/>
    <w:rsid w:val="4655AE41"/>
    <w:rsid w:val="465E5C0B"/>
    <w:rsid w:val="46839F6F"/>
    <w:rsid w:val="469F40A7"/>
    <w:rsid w:val="46BA0829"/>
    <w:rsid w:val="46CD6568"/>
    <w:rsid w:val="474C3E92"/>
    <w:rsid w:val="475B5701"/>
    <w:rsid w:val="47615F5B"/>
    <w:rsid w:val="47644B3E"/>
    <w:rsid w:val="479BDB16"/>
    <w:rsid w:val="47A92C52"/>
    <w:rsid w:val="47E30016"/>
    <w:rsid w:val="481D4B82"/>
    <w:rsid w:val="4823E4D5"/>
    <w:rsid w:val="4842BC96"/>
    <w:rsid w:val="4855D88A"/>
    <w:rsid w:val="485BCCD7"/>
    <w:rsid w:val="485F92E8"/>
    <w:rsid w:val="48639112"/>
    <w:rsid w:val="4867DCAF"/>
    <w:rsid w:val="4893C171"/>
    <w:rsid w:val="4896954C"/>
    <w:rsid w:val="48A8CDB0"/>
    <w:rsid w:val="48C7CF86"/>
    <w:rsid w:val="48E80EF3"/>
    <w:rsid w:val="492CFCA4"/>
    <w:rsid w:val="4948F89C"/>
    <w:rsid w:val="495F1CD6"/>
    <w:rsid w:val="496889E9"/>
    <w:rsid w:val="496E6A45"/>
    <w:rsid w:val="49876733"/>
    <w:rsid w:val="498C28F9"/>
    <w:rsid w:val="498E713A"/>
    <w:rsid w:val="499E23EF"/>
    <w:rsid w:val="49BC266B"/>
    <w:rsid w:val="4A59B2A2"/>
    <w:rsid w:val="4A5F4912"/>
    <w:rsid w:val="4A8EC8E8"/>
    <w:rsid w:val="4AFF1F2A"/>
    <w:rsid w:val="4B0D0002"/>
    <w:rsid w:val="4B2AB520"/>
    <w:rsid w:val="4B571C36"/>
    <w:rsid w:val="4B8746A0"/>
    <w:rsid w:val="4B9F5A2F"/>
    <w:rsid w:val="4B9FC27D"/>
    <w:rsid w:val="4BAA501E"/>
    <w:rsid w:val="4BE78C6C"/>
    <w:rsid w:val="4BF8093D"/>
    <w:rsid w:val="4C352327"/>
    <w:rsid w:val="4C442148"/>
    <w:rsid w:val="4C468866"/>
    <w:rsid w:val="4C759EE7"/>
    <w:rsid w:val="4C77A0EE"/>
    <w:rsid w:val="4CBB8714"/>
    <w:rsid w:val="4CED86D6"/>
    <w:rsid w:val="4D102150"/>
    <w:rsid w:val="4D187770"/>
    <w:rsid w:val="4D4200DA"/>
    <w:rsid w:val="4DF7E57E"/>
    <w:rsid w:val="4E19986D"/>
    <w:rsid w:val="4E1D978F"/>
    <w:rsid w:val="4E453932"/>
    <w:rsid w:val="4E78F98E"/>
    <w:rsid w:val="4E89DA05"/>
    <w:rsid w:val="4E8B80C2"/>
    <w:rsid w:val="4EBABD95"/>
    <w:rsid w:val="4EE6EC06"/>
    <w:rsid w:val="4EF95B4A"/>
    <w:rsid w:val="4F070171"/>
    <w:rsid w:val="4F12458E"/>
    <w:rsid w:val="4F181999"/>
    <w:rsid w:val="4F2FA9FF"/>
    <w:rsid w:val="4F3395BC"/>
    <w:rsid w:val="4F3F05A2"/>
    <w:rsid w:val="4F58A8D1"/>
    <w:rsid w:val="4F5ED574"/>
    <w:rsid w:val="4F86F4E1"/>
    <w:rsid w:val="4FE10993"/>
    <w:rsid w:val="50017FF4"/>
    <w:rsid w:val="503B6C2A"/>
    <w:rsid w:val="50B4C29F"/>
    <w:rsid w:val="50B54A3F"/>
    <w:rsid w:val="512D8FF3"/>
    <w:rsid w:val="51361A88"/>
    <w:rsid w:val="514C4A55"/>
    <w:rsid w:val="5180A337"/>
    <w:rsid w:val="5190448D"/>
    <w:rsid w:val="51A9E601"/>
    <w:rsid w:val="51BB73A9"/>
    <w:rsid w:val="51BF61AA"/>
    <w:rsid w:val="51C16B46"/>
    <w:rsid w:val="51D73C8B"/>
    <w:rsid w:val="51EEDFA1"/>
    <w:rsid w:val="520EE06D"/>
    <w:rsid w:val="52191A5F"/>
    <w:rsid w:val="52196560"/>
    <w:rsid w:val="521A07BA"/>
    <w:rsid w:val="522042C8"/>
    <w:rsid w:val="52642677"/>
    <w:rsid w:val="5290AE3A"/>
    <w:rsid w:val="52CB56A1"/>
    <w:rsid w:val="52D76973"/>
    <w:rsid w:val="52FF81F8"/>
    <w:rsid w:val="5307C2CC"/>
    <w:rsid w:val="5377CF62"/>
    <w:rsid w:val="5388C9BD"/>
    <w:rsid w:val="53A11327"/>
    <w:rsid w:val="53B535C1"/>
    <w:rsid w:val="53CF83A7"/>
    <w:rsid w:val="53EEBCF7"/>
    <w:rsid w:val="54031B22"/>
    <w:rsid w:val="541276C5"/>
    <w:rsid w:val="5434A2B6"/>
    <w:rsid w:val="5453C11C"/>
    <w:rsid w:val="54820A66"/>
    <w:rsid w:val="54901762"/>
    <w:rsid w:val="549B5259"/>
    <w:rsid w:val="54A2759B"/>
    <w:rsid w:val="54C3B136"/>
    <w:rsid w:val="54D132BF"/>
    <w:rsid w:val="54D5C832"/>
    <w:rsid w:val="54F6A25A"/>
    <w:rsid w:val="55008B81"/>
    <w:rsid w:val="5518775B"/>
    <w:rsid w:val="554E3D20"/>
    <w:rsid w:val="5572C47E"/>
    <w:rsid w:val="55901235"/>
    <w:rsid w:val="559EEB83"/>
    <w:rsid w:val="55B97880"/>
    <w:rsid w:val="55C69A7F"/>
    <w:rsid w:val="55E41822"/>
    <w:rsid w:val="56686E89"/>
    <w:rsid w:val="56729987"/>
    <w:rsid w:val="569491A9"/>
    <w:rsid w:val="56B2F257"/>
    <w:rsid w:val="56C9A0C0"/>
    <w:rsid w:val="57016FF7"/>
    <w:rsid w:val="570607E0"/>
    <w:rsid w:val="573F7351"/>
    <w:rsid w:val="57413C44"/>
    <w:rsid w:val="5755C1F7"/>
    <w:rsid w:val="5765E8C9"/>
    <w:rsid w:val="577AD15F"/>
    <w:rsid w:val="577F70AB"/>
    <w:rsid w:val="57B1AC5D"/>
    <w:rsid w:val="57DCC6D1"/>
    <w:rsid w:val="57DE4FFC"/>
    <w:rsid w:val="58093D43"/>
    <w:rsid w:val="58411E4E"/>
    <w:rsid w:val="58AD8B53"/>
    <w:rsid w:val="58D2D083"/>
    <w:rsid w:val="595CECC4"/>
    <w:rsid w:val="59638885"/>
    <w:rsid w:val="59A500A9"/>
    <w:rsid w:val="59BD99BF"/>
    <w:rsid w:val="5A33C3DF"/>
    <w:rsid w:val="5A6EE336"/>
    <w:rsid w:val="5A8E78A5"/>
    <w:rsid w:val="5B4EB1E2"/>
    <w:rsid w:val="5BB9EEB2"/>
    <w:rsid w:val="5BD55EBA"/>
    <w:rsid w:val="5BEB2E53"/>
    <w:rsid w:val="5C2152E3"/>
    <w:rsid w:val="5C3C5C5D"/>
    <w:rsid w:val="5C852AA3"/>
    <w:rsid w:val="5CB27B6B"/>
    <w:rsid w:val="5CE1DB0B"/>
    <w:rsid w:val="5D268E7B"/>
    <w:rsid w:val="5D2BBB06"/>
    <w:rsid w:val="5D49939C"/>
    <w:rsid w:val="5D55BF13"/>
    <w:rsid w:val="5D6BC173"/>
    <w:rsid w:val="5D87AB61"/>
    <w:rsid w:val="5D9FC9E9"/>
    <w:rsid w:val="5DDE749F"/>
    <w:rsid w:val="5DE3EF10"/>
    <w:rsid w:val="5E4A5400"/>
    <w:rsid w:val="5EAF6DE0"/>
    <w:rsid w:val="5EAFA26B"/>
    <w:rsid w:val="5EB8B554"/>
    <w:rsid w:val="5EBE1A92"/>
    <w:rsid w:val="5ECA0301"/>
    <w:rsid w:val="5F3BB067"/>
    <w:rsid w:val="5F51A70C"/>
    <w:rsid w:val="5F5F7A99"/>
    <w:rsid w:val="5F75D487"/>
    <w:rsid w:val="5F794B4E"/>
    <w:rsid w:val="5F9FBB4E"/>
    <w:rsid w:val="5FB880C1"/>
    <w:rsid w:val="5FBB5C86"/>
    <w:rsid w:val="5FBBAEF7"/>
    <w:rsid w:val="600BFEA6"/>
    <w:rsid w:val="6067FC50"/>
    <w:rsid w:val="606BDFCB"/>
    <w:rsid w:val="608D5FD5"/>
    <w:rsid w:val="60B04E64"/>
    <w:rsid w:val="60B1A8AF"/>
    <w:rsid w:val="60C10E0E"/>
    <w:rsid w:val="60ED4897"/>
    <w:rsid w:val="610C7694"/>
    <w:rsid w:val="61328331"/>
    <w:rsid w:val="61774478"/>
    <w:rsid w:val="619584DB"/>
    <w:rsid w:val="61BBC5EA"/>
    <w:rsid w:val="61C84991"/>
    <w:rsid w:val="61CB7872"/>
    <w:rsid w:val="61ED26BB"/>
    <w:rsid w:val="61F8B630"/>
    <w:rsid w:val="6202B517"/>
    <w:rsid w:val="62062AC1"/>
    <w:rsid w:val="6207AD45"/>
    <w:rsid w:val="622CF37A"/>
    <w:rsid w:val="6270F245"/>
    <w:rsid w:val="627ED330"/>
    <w:rsid w:val="62DDBF9C"/>
    <w:rsid w:val="62E02187"/>
    <w:rsid w:val="62E7AE12"/>
    <w:rsid w:val="63050268"/>
    <w:rsid w:val="6331553C"/>
    <w:rsid w:val="63396EF3"/>
    <w:rsid w:val="63642770"/>
    <w:rsid w:val="638034B1"/>
    <w:rsid w:val="63852DFD"/>
    <w:rsid w:val="6395A655"/>
    <w:rsid w:val="6396FC6C"/>
    <w:rsid w:val="63EB4583"/>
    <w:rsid w:val="640D8814"/>
    <w:rsid w:val="6424E21A"/>
    <w:rsid w:val="6438DA81"/>
    <w:rsid w:val="64658027"/>
    <w:rsid w:val="6472A657"/>
    <w:rsid w:val="6478032C"/>
    <w:rsid w:val="647FB611"/>
    <w:rsid w:val="649D34E1"/>
    <w:rsid w:val="64D81436"/>
    <w:rsid w:val="650830C7"/>
    <w:rsid w:val="65324790"/>
    <w:rsid w:val="65DB9B96"/>
    <w:rsid w:val="65FB302F"/>
    <w:rsid w:val="6608C29F"/>
    <w:rsid w:val="66CC0D61"/>
    <w:rsid w:val="66D46082"/>
    <w:rsid w:val="66F0B9F5"/>
    <w:rsid w:val="6707475F"/>
    <w:rsid w:val="676828D7"/>
    <w:rsid w:val="6771A8F9"/>
    <w:rsid w:val="6791B634"/>
    <w:rsid w:val="67A2F4AB"/>
    <w:rsid w:val="67A7E939"/>
    <w:rsid w:val="67BB1F35"/>
    <w:rsid w:val="680465B3"/>
    <w:rsid w:val="68456BC0"/>
    <w:rsid w:val="6857E043"/>
    <w:rsid w:val="685C6813"/>
    <w:rsid w:val="686D0194"/>
    <w:rsid w:val="6870F954"/>
    <w:rsid w:val="68DC0F94"/>
    <w:rsid w:val="68DF60F5"/>
    <w:rsid w:val="69229B5A"/>
    <w:rsid w:val="6967923F"/>
    <w:rsid w:val="698FE9E9"/>
    <w:rsid w:val="69A3D124"/>
    <w:rsid w:val="69DF4586"/>
    <w:rsid w:val="6A152765"/>
    <w:rsid w:val="6A161750"/>
    <w:rsid w:val="6A2B5685"/>
    <w:rsid w:val="6A93F634"/>
    <w:rsid w:val="6AA99D09"/>
    <w:rsid w:val="6AC2371C"/>
    <w:rsid w:val="6B56A68B"/>
    <w:rsid w:val="6B5944AF"/>
    <w:rsid w:val="6B631B06"/>
    <w:rsid w:val="6B9C05FF"/>
    <w:rsid w:val="6C22719D"/>
    <w:rsid w:val="6C302A14"/>
    <w:rsid w:val="6C697D70"/>
    <w:rsid w:val="6CA2E48A"/>
    <w:rsid w:val="6CC7CA89"/>
    <w:rsid w:val="6CE2944C"/>
    <w:rsid w:val="6D137B79"/>
    <w:rsid w:val="6D26EE1A"/>
    <w:rsid w:val="6D629001"/>
    <w:rsid w:val="6D938E22"/>
    <w:rsid w:val="6DB1471F"/>
    <w:rsid w:val="6DBE41FE"/>
    <w:rsid w:val="6DD05D03"/>
    <w:rsid w:val="6DD5F274"/>
    <w:rsid w:val="6E2889BF"/>
    <w:rsid w:val="6E45255C"/>
    <w:rsid w:val="6F022662"/>
    <w:rsid w:val="6F25A324"/>
    <w:rsid w:val="6F2F9905"/>
    <w:rsid w:val="6F4518E2"/>
    <w:rsid w:val="6F693D27"/>
    <w:rsid w:val="6F741A35"/>
    <w:rsid w:val="6F74BC45"/>
    <w:rsid w:val="6F80A141"/>
    <w:rsid w:val="6FB38C16"/>
    <w:rsid w:val="6FEA31F8"/>
    <w:rsid w:val="703F9CDD"/>
    <w:rsid w:val="7049B205"/>
    <w:rsid w:val="704F79F0"/>
    <w:rsid w:val="709A0C68"/>
    <w:rsid w:val="709A9809"/>
    <w:rsid w:val="70E0C885"/>
    <w:rsid w:val="7181BE44"/>
    <w:rsid w:val="71D77DF2"/>
    <w:rsid w:val="7224AEA4"/>
    <w:rsid w:val="723A339A"/>
    <w:rsid w:val="7241C429"/>
    <w:rsid w:val="7308FFC1"/>
    <w:rsid w:val="7321563B"/>
    <w:rsid w:val="7324AA37"/>
    <w:rsid w:val="736A013A"/>
    <w:rsid w:val="736AE177"/>
    <w:rsid w:val="73705EC7"/>
    <w:rsid w:val="73767398"/>
    <w:rsid w:val="73823014"/>
    <w:rsid w:val="738CE4C5"/>
    <w:rsid w:val="7397B3B7"/>
    <w:rsid w:val="73ACD958"/>
    <w:rsid w:val="73B228F4"/>
    <w:rsid w:val="73B2E1B2"/>
    <w:rsid w:val="73BD0AB7"/>
    <w:rsid w:val="73FB292B"/>
    <w:rsid w:val="74062BD1"/>
    <w:rsid w:val="742041B8"/>
    <w:rsid w:val="7422139C"/>
    <w:rsid w:val="743B3BF9"/>
    <w:rsid w:val="74963AC0"/>
    <w:rsid w:val="74BDD859"/>
    <w:rsid w:val="74DAFFBF"/>
    <w:rsid w:val="74F1D5E3"/>
    <w:rsid w:val="75407ECF"/>
    <w:rsid w:val="755A1761"/>
    <w:rsid w:val="7598995C"/>
    <w:rsid w:val="75A1D8D2"/>
    <w:rsid w:val="75B7DBA3"/>
    <w:rsid w:val="75FEB977"/>
    <w:rsid w:val="7609A484"/>
    <w:rsid w:val="764FF5C7"/>
    <w:rsid w:val="76A9CCA0"/>
    <w:rsid w:val="76DD5306"/>
    <w:rsid w:val="773FFE44"/>
    <w:rsid w:val="774104D4"/>
    <w:rsid w:val="77B69338"/>
    <w:rsid w:val="77BE4116"/>
    <w:rsid w:val="77D0A27F"/>
    <w:rsid w:val="77F0FFC8"/>
    <w:rsid w:val="77FDED58"/>
    <w:rsid w:val="78005CE9"/>
    <w:rsid w:val="781E9F5A"/>
    <w:rsid w:val="786C3DB0"/>
    <w:rsid w:val="7871320C"/>
    <w:rsid w:val="78B93755"/>
    <w:rsid w:val="78D6B057"/>
    <w:rsid w:val="78DD0710"/>
    <w:rsid w:val="792C06F3"/>
    <w:rsid w:val="797500E6"/>
    <w:rsid w:val="7989F101"/>
    <w:rsid w:val="79B51317"/>
    <w:rsid w:val="79C4F770"/>
    <w:rsid w:val="7A025E94"/>
    <w:rsid w:val="7A02A5FA"/>
    <w:rsid w:val="7A17B930"/>
    <w:rsid w:val="7A717E7F"/>
    <w:rsid w:val="7A939937"/>
    <w:rsid w:val="7A98607C"/>
    <w:rsid w:val="7AA3BEE7"/>
    <w:rsid w:val="7B3B47BA"/>
    <w:rsid w:val="7B3C9FD9"/>
    <w:rsid w:val="7B8D3897"/>
    <w:rsid w:val="7B9E497A"/>
    <w:rsid w:val="7BEB5231"/>
    <w:rsid w:val="7BFCA6B4"/>
    <w:rsid w:val="7C1475F7"/>
    <w:rsid w:val="7C30879A"/>
    <w:rsid w:val="7C47EE2B"/>
    <w:rsid w:val="7C66A2DF"/>
    <w:rsid w:val="7C6F516F"/>
    <w:rsid w:val="7C70A202"/>
    <w:rsid w:val="7C9173F5"/>
    <w:rsid w:val="7C994469"/>
    <w:rsid w:val="7CAC47F5"/>
    <w:rsid w:val="7CC116EC"/>
    <w:rsid w:val="7D0F20AF"/>
    <w:rsid w:val="7D1C24EF"/>
    <w:rsid w:val="7D32EF6C"/>
    <w:rsid w:val="7D3A9341"/>
    <w:rsid w:val="7D4F8CC3"/>
    <w:rsid w:val="7D6EA96D"/>
    <w:rsid w:val="7D85B400"/>
    <w:rsid w:val="7D908123"/>
    <w:rsid w:val="7DAA3773"/>
    <w:rsid w:val="7DB4FF63"/>
    <w:rsid w:val="7DC8F5E2"/>
    <w:rsid w:val="7DCF061C"/>
    <w:rsid w:val="7DDD4D0D"/>
    <w:rsid w:val="7E0A323A"/>
    <w:rsid w:val="7E3A98E2"/>
    <w:rsid w:val="7E4EBBEB"/>
    <w:rsid w:val="7E65C564"/>
    <w:rsid w:val="7E6AE7B7"/>
    <w:rsid w:val="7E72E87C"/>
    <w:rsid w:val="7FA8923D"/>
    <w:rsid w:val="7FEB9E06"/>
    <w:rsid w:val="7FF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6B69B"/>
  <w15:docId w15:val="{B50FE834-FEE9-4C5C-9FBC-4A58823A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D0"/>
    <w:pPr>
      <w:suppressAutoHyphens/>
    </w:pPr>
    <w:rPr>
      <w:kern w:val="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F22965"/>
    <w:pPr>
      <w:keepNext/>
      <w:keepLines/>
      <w:widowControl w:val="0"/>
      <w:numPr>
        <w:ilvl w:val="1"/>
      </w:numPr>
      <w:suppressAutoHyphens w:val="0"/>
      <w:overflowPunct w:val="0"/>
      <w:adjustRightInd w:val="0"/>
      <w:spacing w:before="280"/>
      <w:outlineLvl w:val="1"/>
    </w:pPr>
    <w:rPr>
      <w:rFonts w:ascii="Gill Sans MT" w:eastAsiaTheme="minorEastAsia" w:hAnsi="Gill Sans MT" w:cs="Arial"/>
      <w:bCs/>
      <w:iCs/>
      <w:caps/>
      <w:noProof/>
      <w:color w:val="0070C0"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91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047B54"/>
    <w:pPr>
      <w:keepNext/>
      <w:suppressAutoHyphens w:val="0"/>
      <w:outlineLvl w:val="3"/>
    </w:pPr>
    <w:rPr>
      <w:b/>
      <w:i/>
      <w:snapToGrid w:val="0"/>
      <w:kern w:val="0"/>
      <w:sz w:val="28"/>
      <w:lang w:eastAsia="x-non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List Paragraph1,Project Profile name,Paragraphe de liste1,Numbered paragraph,Paragraphe de liste,Medium Grid 1 - Accent 21,List Paragraph (numbered (a)),Numbered List Paragraph,References,ReferencesCxSpLast,Table/Figure Heading,En tête 1"/>
    <w:basedOn w:val="Normal"/>
    <w:link w:val="ListParagraphChar"/>
    <w:uiPriority w:val="34"/>
    <w:qFormat/>
    <w:rsid w:val="00BD6ED0"/>
    <w:pPr>
      <w:ind w:left="720"/>
      <w:contextualSpacing/>
    </w:pPr>
  </w:style>
  <w:style w:type="table" w:styleId="TableGrid">
    <w:name w:val="Table Grid"/>
    <w:basedOn w:val="TableNormal"/>
    <w:uiPriority w:val="39"/>
    <w:rsid w:val="00BD6ED0"/>
    <w:pPr>
      <w:spacing w:after="200" w:line="276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BD6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E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aliases w:val="List Paragraph1 Char,Project Profile name Char,Paragraphe de liste1 Char,Numbered paragraph Char,Paragraphe de liste Char,Medium Grid 1 - Accent 21 Char,List Paragraph (numbered (a)) Char,Numbered List Paragraph Char,References Char"/>
    <w:link w:val="ListParagraph"/>
    <w:uiPriority w:val="34"/>
    <w:qFormat/>
    <w:rsid w:val="005B6E70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95E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5EA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5E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A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95EA8"/>
  </w:style>
  <w:style w:type="paragraph" w:styleId="BalloonText">
    <w:name w:val="Balloon Text"/>
    <w:basedOn w:val="Normal"/>
    <w:link w:val="BalloonTextChar"/>
    <w:uiPriority w:val="99"/>
    <w:semiHidden/>
    <w:unhideWhenUsed/>
    <w:rsid w:val="00802C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56"/>
    <w:rPr>
      <w:rFonts w:ascii="Lucida Grande" w:eastAsia="Times New Roman" w:hAnsi="Lucida Grande" w:cs="Lucida Grande"/>
      <w:kern w:val="1"/>
      <w:sz w:val="18"/>
      <w:szCs w:val="18"/>
      <w:lang w:val="en-US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84DF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Iauiue1">
    <w:name w:val="Iau?iue1"/>
    <w:rsid w:val="00B84DF6"/>
    <w:pPr>
      <w:autoSpaceDE w:val="0"/>
      <w:autoSpaceDN w:val="0"/>
    </w:pPr>
    <w:rPr>
      <w:lang w:eastAsia="ru-RU"/>
    </w:rPr>
  </w:style>
  <w:style w:type="character" w:customStyle="1" w:styleId="Heading4Char">
    <w:name w:val="Heading 4 Char"/>
    <w:basedOn w:val="DefaultParagraphFont"/>
    <w:link w:val="Heading4"/>
    <w:rsid w:val="00047B54"/>
    <w:rPr>
      <w:rFonts w:ascii="Times New Roman" w:eastAsia="Times New Roman" w:hAnsi="Times New Roman" w:cs="Times New Roman"/>
      <w:b/>
      <w:i/>
      <w:snapToGrid w:val="0"/>
      <w:sz w:val="28"/>
      <w:szCs w:val="20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047B54"/>
    <w:pPr>
      <w:suppressAutoHyphens w:val="0"/>
    </w:pPr>
    <w:rPr>
      <w:kern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B5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47B5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47B54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047B54"/>
    <w:pPr>
      <w:suppressAutoHyphens w:val="0"/>
      <w:spacing w:after="120" w:line="480" w:lineRule="auto"/>
    </w:pPr>
    <w:rPr>
      <w:kern w:val="0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rsid w:val="00047B54"/>
    <w:rPr>
      <w:rFonts w:ascii="Times New Roman" w:eastAsia="Times New Roman" w:hAnsi="Times New Roman" w:cs="Times New Roman"/>
      <w:lang w:val="uk-UA" w:eastAsia="ru-RU"/>
    </w:rPr>
  </w:style>
  <w:style w:type="paragraph" w:styleId="BodyText3">
    <w:name w:val="Body Text 3"/>
    <w:basedOn w:val="Normal"/>
    <w:link w:val="BodyText3Char"/>
    <w:uiPriority w:val="99"/>
    <w:unhideWhenUsed/>
    <w:rsid w:val="00E921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9213E"/>
    <w:rPr>
      <w:rFonts w:ascii="Times New Roman" w:eastAsia="Times New Roman" w:hAnsi="Times New Roman" w:cs="Times New Roman"/>
      <w:kern w:val="1"/>
      <w:sz w:val="16"/>
      <w:szCs w:val="16"/>
      <w:lang w:val="en-US"/>
    </w:rPr>
  </w:style>
  <w:style w:type="character" w:styleId="Hyperlink">
    <w:name w:val="Hyperlink"/>
    <w:uiPriority w:val="99"/>
    <w:rsid w:val="00E9213E"/>
    <w:rPr>
      <w:color w:val="0000FF"/>
      <w:u w:val="single"/>
    </w:rPr>
  </w:style>
  <w:style w:type="paragraph" w:customStyle="1" w:styleId="Oaeno">
    <w:name w:val="Oaeno"/>
    <w:basedOn w:val="Normal"/>
    <w:rsid w:val="00AF34C6"/>
    <w:pPr>
      <w:suppressAutoHyphens w:val="0"/>
    </w:pPr>
    <w:rPr>
      <w:rFonts w:ascii="Courier New" w:hAnsi="Courier New"/>
      <w:kern w:val="0"/>
      <w:lang w:val="ru-RU" w:eastAsia="ru-RU"/>
    </w:rPr>
  </w:style>
  <w:style w:type="character" w:styleId="Strong">
    <w:name w:val="Strong"/>
    <w:basedOn w:val="DefaultParagraphFont"/>
    <w:uiPriority w:val="22"/>
    <w:qFormat/>
    <w:rsid w:val="00477968"/>
    <w:rPr>
      <w:rFonts w:cs="Times New Roman"/>
      <w:b/>
    </w:rPr>
  </w:style>
  <w:style w:type="character" w:customStyle="1" w:styleId="hps">
    <w:name w:val="hps"/>
    <w:rsid w:val="00477968"/>
  </w:style>
  <w:style w:type="paragraph" w:styleId="NoSpacing">
    <w:name w:val="No Spacing"/>
    <w:uiPriority w:val="1"/>
    <w:qFormat/>
    <w:rsid w:val="00477968"/>
    <w:rPr>
      <w:rFonts w:ascii="Calibri" w:hAnsi="Calibri"/>
      <w:sz w:val="22"/>
      <w:szCs w:val="22"/>
    </w:rPr>
  </w:style>
  <w:style w:type="character" w:customStyle="1" w:styleId="Style1">
    <w:name w:val="Style1"/>
    <w:rsid w:val="00477968"/>
    <w:rPr>
      <w:rFonts w:ascii="Myriad Pro" w:hAnsi="Myriad Pro"/>
    </w:rPr>
  </w:style>
  <w:style w:type="paragraph" w:customStyle="1" w:styleId="NoSpacing1">
    <w:name w:val="No Spacing1"/>
    <w:qFormat/>
    <w:rsid w:val="00477968"/>
    <w:rPr>
      <w:rFonts w:ascii="Calibri" w:hAnsi="Calibri"/>
      <w:lang w:val="en-US"/>
    </w:rPr>
  </w:style>
  <w:style w:type="character" w:customStyle="1" w:styleId="Heading2Char">
    <w:name w:val="Heading 2 Char"/>
    <w:aliases w:val="Apple Heading 2 Char"/>
    <w:basedOn w:val="DefaultParagraphFont"/>
    <w:link w:val="Heading2"/>
    <w:rsid w:val="00F22965"/>
    <w:rPr>
      <w:rFonts w:ascii="Gill Sans MT" w:hAnsi="Gill Sans MT" w:cs="Arial"/>
      <w:bCs/>
      <w:iCs/>
      <w:caps/>
      <w:noProof/>
      <w:color w:val="0070C0"/>
      <w:kern w:val="28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965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6591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tyle2">
    <w:name w:val="Style2"/>
    <w:uiPriority w:val="1"/>
    <w:rsid w:val="00E67B1A"/>
    <w:rPr>
      <w:rFonts w:ascii="Myriad Pro" w:hAnsi="Myriad Pro" w:hint="default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21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F21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1AC"/>
    <w:rPr>
      <w:rFonts w:ascii="Times New Roman" w:eastAsia="Times New Roman" w:hAnsi="Times New Roman" w:cs="Times New Roman"/>
      <w:kern w:val="1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AC"/>
    <w:rPr>
      <w:rFonts w:ascii="Times New Roman" w:eastAsia="Times New Roman" w:hAnsi="Times New Roman" w:cs="Times New Roman"/>
      <w:b/>
      <w:bCs/>
      <w:kern w:val="1"/>
      <w:sz w:val="20"/>
      <w:szCs w:val="20"/>
      <w:lang w:val="en-US"/>
    </w:rPr>
  </w:style>
  <w:style w:type="character" w:customStyle="1" w:styleId="jsgrdq">
    <w:name w:val="jsgrdq"/>
    <w:basedOn w:val="DefaultParagraphFont"/>
    <w:rsid w:val="00B2304C"/>
  </w:style>
  <w:style w:type="table" w:customStyle="1" w:styleId="1">
    <w:name w:val="1"/>
    <w:basedOn w:val="TableNormal"/>
    <w:pPr>
      <w:spacing w:after="200" w:line="276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A03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031B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AE1AE0"/>
  </w:style>
  <w:style w:type="character" w:customStyle="1" w:styleId="eop">
    <w:name w:val="eop"/>
    <w:basedOn w:val="DefaultParagraphFont"/>
    <w:rsid w:val="00AE1AE0"/>
  </w:style>
  <w:style w:type="paragraph" w:styleId="Revision">
    <w:name w:val="Revision"/>
    <w:hidden/>
    <w:uiPriority w:val="99"/>
    <w:semiHidden/>
    <w:rsid w:val="005836FD"/>
    <w:rPr>
      <w:kern w:val="1"/>
      <w:lang w:val="en-US"/>
    </w:rPr>
  </w:style>
  <w:style w:type="character" w:styleId="Mention">
    <w:name w:val="Mention"/>
    <w:basedOn w:val="DefaultParagraphFont"/>
    <w:uiPriority w:val="99"/>
    <w:unhideWhenUsed/>
    <w:rsid w:val="00E27C7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4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docs.google.com/document/d/1KUoFrSbqrDQGbJYNcfgmKTzgX_XN1cZo/edit?usp=sharing&amp;ouid=118351497947270964647&amp;rtpof=true&amp;sd=tru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q2-ucfHKMDZZNYn2dFvO_nhnGjQQvvFS/edit?usp=drive_link&amp;ouid=118351497947270964647&amp;rtpof=true&amp;sd=tru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docs.google.com/document/d/1WkdP5HyTLOQ8qMPuSFtLJWofZJQ6FuJT/edit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q2-ucfHKMDZZNYn2dFvO_nhnGjQQvvFS/edit?usp=sharing&amp;ouid=118351497947270964647&amp;rtpof=true&amp;sd=true" TargetMode="External"/><Relationship Id="rId20" Type="http://schemas.openxmlformats.org/officeDocument/2006/relationships/hyperlink" Target="https://docs.google.com/spreadsheets/d/1kdR1UspTJ8y0AWfnSSjwaqVxVTr25_D9/edit?usp=drive_link&amp;ouid=118351497947270964647&amp;rtpof=true&amp;sd=tru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docs.google.com/forms/d/e/1FAIpQLSeZklLWX5t1P14bRA2ideaONwuAzeYcjSU1A4mR4sJUO4SXPw/viewform?usp=sf_link" TargetMode="External"/><Relationship Id="rId23" Type="http://schemas.openxmlformats.org/officeDocument/2006/relationships/hyperlink" Target="https://docs.google.com/document/d/1KUoFrSbqrDQGbJYNcfgmKTzgX_XN1cZo/edit?usp=drive_link&amp;ouid=118351497947270964647&amp;rtpof=true&amp;sd=true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grants.diemo@irex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cs.google.com/spreadsheets/d/1kdR1UspTJ8y0AWfnSSjwaqVxVTr25_D9/edit?usp=drive_link&amp;ouid=118351497947270964647&amp;rtpof=true&amp;sd=true" TargetMode="External"/><Relationship Id="rId22" Type="http://schemas.openxmlformats.org/officeDocument/2006/relationships/hyperlink" Target="https://docs.google.com/document/d/1WkdP5HyTLOQ8qMPuSFtLJWofZJQ6FuJT/edit" TargetMode="External"/><Relationship Id="rId27" Type="http://schemas.openxmlformats.org/officeDocument/2006/relationships/hyperlink" Target="https://drive.google.com/drive/folders/1oVBWH-J_duPIq0Tb-5iuK3lDtKCJLlVO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02e3987c947ab93544d71bdb54a0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6c0a03d6-d55a-453f-ac0b-6a8efd2ac28e</TermId>
        </TermInfo>
      </Terms>
    </ka502e3987c947ab93544d71bdb54a03>
    <b55532704ee84662ab644f60d6368f43 xmlns="d144fba8-32db-44f8-973e-a132f41998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2090</TermName>
          <TermId xmlns="http://schemas.microsoft.com/office/infopath/2007/PartnerControls">bc07ae6d-31af-430f-807d-a56761a27e6d</TermId>
        </TermInfo>
      </Terms>
    </b55532704ee84662ab644f60d6368f43>
    <TaxCatchAll xmlns="d144fba8-32db-44f8-973e-a132f41998ff">
      <Value>2</Value>
      <Value>1</Value>
    </TaxCatchAll>
    <lcf76f155ced4ddcb4097134ff3c332f xmlns="3144a470-df36-4775-84b6-1543faa1f177">
      <Terms xmlns="http://schemas.microsoft.com/office/infopath/2007/PartnerControls"/>
    </lcf76f155ced4ddcb4097134ff3c332f>
    <SharedWithUsers xmlns="d144fba8-32db-44f8-973e-a132f41998f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C6364AC74844B0AC1A917AF65F1D" ma:contentTypeVersion="23" ma:contentTypeDescription="Create a new document." ma:contentTypeScope="" ma:versionID="10c285f29197a09b7c4a3654e750bdee">
  <xsd:schema xmlns:xsd="http://www.w3.org/2001/XMLSchema" xmlns:xs="http://www.w3.org/2001/XMLSchema" xmlns:p="http://schemas.microsoft.com/office/2006/metadata/properties" xmlns:ns2="d144fba8-32db-44f8-973e-a132f41998ff" xmlns:ns3="3144a470-df36-4775-84b6-1543faa1f177" targetNamespace="http://schemas.microsoft.com/office/2006/metadata/properties" ma:root="true" ma:fieldsID="b64b1d8b4c2aead4eff22411a4412258" ns2:_="" ns3:_="">
    <xsd:import namespace="d144fba8-32db-44f8-973e-a132f41998ff"/>
    <xsd:import namespace="3144a470-df36-4775-84b6-1543faa1f177"/>
    <xsd:element name="properties">
      <xsd:complexType>
        <xsd:sequence>
          <xsd:element name="documentManagement">
            <xsd:complexType>
              <xsd:all>
                <xsd:element ref="ns2:ka502e3987c947ab93544d71bdb54a03" minOccurs="0"/>
                <xsd:element ref="ns2:TaxCatchAll" minOccurs="0"/>
                <xsd:element ref="ns2:b55532704ee84662ab644f60d6368f43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fba8-32db-44f8-973e-a132f41998ff" elementFormDefault="qualified">
    <xsd:import namespace="http://schemas.microsoft.com/office/2006/documentManagement/types"/>
    <xsd:import namespace="http://schemas.microsoft.com/office/infopath/2007/PartnerControls"/>
    <xsd:element name="ka502e3987c947ab93544d71bdb54a03" ma:index="9" nillable="true" ma:taxonomy="true" ma:internalName="ka502e3987c947ab93544d71bdb54a03" ma:taxonomyFieldName="Country" ma:displayName="Country" ma:fieldId="{4a502e39-87c9-47ab-9354-4d71bdb54a03}" ma:taxonomyMulti="true" ma:sspId="fe952b0e-87b1-4651-bd97-4ae9bbb31ca5" ma:termSetId="1aae8845-0c15-4b09-8c7f-8bc1846b1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082bcf1-6693-4b70-b8c9-3a4d1c711a82}" ma:internalName="TaxCatchAll" ma:showField="CatchAllData" ma:web="d144fba8-32db-44f8-973e-a132f4199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5532704ee84662ab644f60d6368f43" ma:index="12" nillable="true" ma:taxonomy="true" ma:internalName="b55532704ee84662ab644f60d6368f43" ma:taxonomyFieldName="Programs" ma:displayName="Programs" ma:fieldId="{b5553270-4ee8-4662-ab64-4f60d6368f43}" ma:taxonomyMulti="true" ma:sspId="fe952b0e-87b1-4651-bd97-4ae9bbb31ca5" ma:termSetId="77eb5a22-eacd-4a56-8e87-3b6b85d80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4a470-df36-4775-84b6-1543faa1f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e952b0e-87b1-4651-bd97-4ae9bbb31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212PuzbHUucwJkx981f3Hthe7g==">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799D-F2A5-4737-A7D2-5BA6AED907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E8A43-B928-47B3-B4A7-6AFB73616565}">
  <ds:schemaRefs>
    <ds:schemaRef ds:uri="http://schemas.microsoft.com/office/2006/metadata/properties"/>
    <ds:schemaRef ds:uri="http://schemas.microsoft.com/office/infopath/2007/PartnerControls"/>
    <ds:schemaRef ds:uri="d144fba8-32db-44f8-973e-a132f41998ff"/>
    <ds:schemaRef ds:uri="3144a470-df36-4775-84b6-1543faa1f177"/>
  </ds:schemaRefs>
</ds:datastoreItem>
</file>

<file path=customXml/itemProps3.xml><?xml version="1.0" encoding="utf-8"?>
<ds:datastoreItem xmlns:ds="http://schemas.openxmlformats.org/officeDocument/2006/customXml" ds:itemID="{E6641F1A-3ED7-45FE-AE5A-7C197F002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4fba8-32db-44f8-973e-a132f41998ff"/>
    <ds:schemaRef ds:uri="3144a470-df36-4775-84b6-1543faa1f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EECCBBBE-34B6-40D5-ABBD-4CF15443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Palyvoda</dc:creator>
  <cp:keywords/>
  <cp:lastModifiedBy>Olha Harbovska</cp:lastModifiedBy>
  <cp:revision>623</cp:revision>
  <cp:lastPrinted>2020-12-23T19:11:00Z</cp:lastPrinted>
  <dcterms:created xsi:type="dcterms:W3CDTF">2020-12-23T19:11:00Z</dcterms:created>
  <dcterms:modified xsi:type="dcterms:W3CDTF">2024-02-12T14:54:00Z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0x01010073A2C6364AC74844B0AC1A917AF65F1D</vt:lpwstr>
  </property>
  <property fmtid="{D5CDD505-2E9C-101B-9397-08002B2CF9AE}" pid="3" name="Programs">
    <vt:lpwstr>1;#2090|bc07ae6d-31af-430f-807d-a56761a27e6d</vt:lpwstr>
  </property>
  <property fmtid="{D5CDD505-2E9C-101B-9397-08002B2CF9AE}" pid="4" name="Country">
    <vt:lpwstr>2;#Ukraine|6c0a03d6-d55a-453f-ac0b-6a8efd2ac28e</vt:lpwstr>
  </property>
  <property fmtid="{D5CDD505-2E9C-101B-9397-08002B2CF9AE}" pid="5" name="MediaServiceImageTags">
    <vt:lpwstr/>
  </property>
  <property fmtid="{D5CDD505-2E9C-101B-9397-08002B2CF9AE}" pid="6" name="GrammarlyDocumentId">
    <vt:lpwstr>2e521b6bf1f8d13112a09e58d80ef6f387a501efe8860e9fd86f6e624f7450f7</vt:lpwstr>
  </property>
</Properties>
</file>